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D9CEB" w14:textId="334EDBE6" w:rsidR="001A0CB9" w:rsidRDefault="006A38A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508595E">
                <wp:simplePos x="0" y="0"/>
                <wp:positionH relativeFrom="page">
                  <wp:posOffset>4834393</wp:posOffset>
                </wp:positionH>
                <wp:positionV relativeFrom="page">
                  <wp:posOffset>2266122</wp:posOffset>
                </wp:positionV>
                <wp:extent cx="2400769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76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01F8B78" w:rsidR="008C2D78" w:rsidRPr="00482A25" w:rsidRDefault="006A38A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A38A1">
                              <w:rPr>
                                <w:szCs w:val="28"/>
                                <w:lang w:val="ru-RU"/>
                              </w:rPr>
                              <w:t>СЭД-2023-299-01-01-05.С-141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65pt;margin-top:178.45pt;width:189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5erwIAAKk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" filled="f" stroked="f">
                <v:textbox inset="0,0,0,0">
                  <w:txbxContent>
                    <w:p w14:paraId="4289A44E" w14:textId="101F8B78" w:rsidR="008C2D78" w:rsidRPr="00482A25" w:rsidRDefault="006A38A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A38A1">
                        <w:rPr>
                          <w:szCs w:val="28"/>
                          <w:lang w:val="ru-RU"/>
                        </w:rPr>
                        <w:t>СЭД-2023-299-01-01-05.С-141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7CC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5151C6D">
                <wp:simplePos x="0" y="0"/>
                <wp:positionH relativeFrom="page">
                  <wp:posOffset>930303</wp:posOffset>
                </wp:positionH>
                <wp:positionV relativeFrom="page">
                  <wp:posOffset>2910177</wp:posOffset>
                </wp:positionV>
                <wp:extent cx="2631440" cy="1415333"/>
                <wp:effectExtent l="0" t="0" r="16510" b="139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415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BDB65" w14:textId="77777777" w:rsidR="00A87CCA" w:rsidRDefault="008C2D78" w:rsidP="00A87CCA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265BC2F3" w14:textId="77777777" w:rsidR="00A87CCA" w:rsidRDefault="008C2D78" w:rsidP="00A87CCA">
                            <w:pPr>
                              <w:pStyle w:val="a5"/>
                              <w:spacing w:after="0"/>
                            </w:pPr>
                            <w:r>
                              <w:t>в муниципальную программу «Градостроительная политика Пермского муниципального округ</w:t>
                            </w:r>
                            <w:r w:rsidR="00A87CCA">
                              <w:t xml:space="preserve">а», утвержденную постановлением </w:t>
                            </w:r>
                            <w:r>
                              <w:t>администрации Пермского муниципального района от</w:t>
                            </w:r>
                            <w:r w:rsidR="00A87CCA">
                              <w:t xml:space="preserve"> </w:t>
                            </w:r>
                            <w:r>
                              <w:t xml:space="preserve">19 декабря 2022 г. </w:t>
                            </w:r>
                          </w:p>
                          <w:p w14:paraId="1307AF0B" w14:textId="2952AE62" w:rsidR="008C2D78" w:rsidRDefault="008C2D78" w:rsidP="00A87CCA">
                            <w:pPr>
                              <w:pStyle w:val="a5"/>
                              <w:spacing w:after="0"/>
                            </w:pPr>
                            <w:r>
                              <w:t>№ СЭД-2022-299-01-01-05.С-742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15pt;width:207.2pt;height:111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" filled="f" stroked="f">
                <v:textbox inset="0,0,0,0">
                  <w:txbxContent>
                    <w:p w14:paraId="713BDB65" w14:textId="77777777" w:rsidR="00A87CCA" w:rsidRDefault="008C2D78" w:rsidP="00A87CCA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265BC2F3" w14:textId="77777777" w:rsidR="00A87CCA" w:rsidRDefault="008C2D78" w:rsidP="00A87CCA">
                      <w:pPr>
                        <w:pStyle w:val="a5"/>
                        <w:spacing w:after="0"/>
                      </w:pPr>
                      <w:r>
                        <w:t>в муниципальную программу «Градостроительная политика Пермского муниципального округ</w:t>
                      </w:r>
                      <w:r w:rsidR="00A87CCA">
                        <w:t xml:space="preserve">а», утвержденную постановлением </w:t>
                      </w:r>
                      <w:r>
                        <w:t>администрации Пермского муниципального района от</w:t>
                      </w:r>
                      <w:r w:rsidR="00A87CCA">
                        <w:t xml:space="preserve"> </w:t>
                      </w:r>
                      <w:r>
                        <w:t xml:space="preserve">19 декабря 2022 г. </w:t>
                      </w:r>
                    </w:p>
                    <w:p w14:paraId="1307AF0B" w14:textId="2952AE62" w:rsidR="008C2D78" w:rsidRDefault="008C2D78" w:rsidP="00A87CCA">
                      <w:pPr>
                        <w:pStyle w:val="a5"/>
                        <w:spacing w:after="0"/>
                      </w:pPr>
                      <w:r>
                        <w:t>№ СЭД-2022-299-01-01-05.С-742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C05A5C" w14:textId="77777777" w:rsidR="001A0CB9" w:rsidRDefault="001A0CB9" w:rsidP="00A87CCA">
      <w:pPr>
        <w:pStyle w:val="a5"/>
        <w:spacing w:before="840" w:after="0" w:line="360" w:lineRule="exact"/>
        <w:ind w:firstLine="720"/>
        <w:rPr>
          <w:b w:val="0"/>
          <w:szCs w:val="28"/>
        </w:rPr>
      </w:pPr>
    </w:p>
    <w:p w14:paraId="1B481DF0" w14:textId="74A93421" w:rsidR="002903C5" w:rsidRPr="002903C5" w:rsidRDefault="002903C5" w:rsidP="002903C5">
      <w:pPr>
        <w:spacing w:line="360" w:lineRule="exact"/>
        <w:ind w:firstLine="709"/>
        <w:jc w:val="both"/>
        <w:rPr>
          <w:bCs/>
          <w:sz w:val="28"/>
          <w:szCs w:val="28"/>
        </w:rPr>
      </w:pPr>
      <w:proofErr w:type="gramStart"/>
      <w:r w:rsidRPr="002903C5">
        <w:rPr>
          <w:bCs/>
          <w:sz w:val="28"/>
          <w:szCs w:val="28"/>
        </w:rPr>
        <w:t xml:space="preserve">В соответствии </w:t>
      </w:r>
      <w:r w:rsidR="00B35081" w:rsidRPr="00B35081">
        <w:rPr>
          <w:bCs/>
          <w:sz w:val="28"/>
          <w:szCs w:val="28"/>
        </w:rPr>
        <w:t>со статьей 179 Бюджетного кодекса Российской Федерации,</w:t>
      </w:r>
      <w:r w:rsidR="00B35081">
        <w:rPr>
          <w:bCs/>
          <w:sz w:val="28"/>
          <w:szCs w:val="28"/>
        </w:rPr>
        <w:t xml:space="preserve"> </w:t>
      </w:r>
      <w:r w:rsidRPr="002903C5">
        <w:rPr>
          <w:bCs/>
          <w:sz w:val="28"/>
          <w:szCs w:val="28"/>
        </w:rPr>
        <w:t xml:space="preserve">с пунктом 6 части 2 статьи </w:t>
      </w:r>
      <w:r w:rsidR="00B35081">
        <w:rPr>
          <w:bCs/>
          <w:sz w:val="28"/>
          <w:szCs w:val="28"/>
        </w:rPr>
        <w:t>30</w:t>
      </w:r>
      <w:r w:rsidRPr="002903C5">
        <w:rPr>
          <w:bCs/>
          <w:sz w:val="28"/>
          <w:szCs w:val="28"/>
        </w:rPr>
        <w:t xml:space="preserve"> </w:t>
      </w:r>
      <w:r w:rsidRPr="002903C5">
        <w:rPr>
          <w:rFonts w:cs="Arial"/>
          <w:bCs/>
          <w:sz w:val="28"/>
          <w:szCs w:val="28"/>
        </w:rPr>
        <w:t xml:space="preserve">Устава </w:t>
      </w:r>
      <w:r>
        <w:rPr>
          <w:rFonts w:cs="Arial"/>
          <w:bCs/>
          <w:sz w:val="28"/>
          <w:szCs w:val="28"/>
        </w:rPr>
        <w:t>Пермского муниципального округа Пермского края</w:t>
      </w:r>
      <w:r w:rsidR="00B35081">
        <w:rPr>
          <w:rFonts w:cs="Arial"/>
          <w:bCs/>
          <w:sz w:val="28"/>
          <w:szCs w:val="28"/>
        </w:rPr>
        <w:t xml:space="preserve">, </w:t>
      </w:r>
      <w:r w:rsidR="00B35081" w:rsidRPr="00B35081">
        <w:rPr>
          <w:rFonts w:cs="Arial"/>
          <w:bCs/>
          <w:sz w:val="28"/>
          <w:szCs w:val="28"/>
        </w:rPr>
        <w:t>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от 07 октября 2022 г. №</w:t>
      </w:r>
      <w:r w:rsidR="00A87CCA">
        <w:rPr>
          <w:rFonts w:cs="Arial"/>
          <w:bCs/>
          <w:sz w:val="28"/>
          <w:szCs w:val="28"/>
        </w:rPr>
        <w:t> </w:t>
      </w:r>
      <w:r w:rsidR="00B35081" w:rsidRPr="00B35081">
        <w:rPr>
          <w:rFonts w:cs="Arial"/>
          <w:bCs/>
          <w:sz w:val="28"/>
          <w:szCs w:val="28"/>
        </w:rPr>
        <w:t>СЭД-2022-299-01-01-05.С-560,</w:t>
      </w:r>
      <w:proofErr w:type="gramEnd"/>
    </w:p>
    <w:p w14:paraId="38B143D9" w14:textId="12AD38F8" w:rsidR="002903C5" w:rsidRPr="002903C5" w:rsidRDefault="002903C5" w:rsidP="002903C5">
      <w:pPr>
        <w:spacing w:line="360" w:lineRule="exact"/>
        <w:ind w:firstLine="708"/>
        <w:jc w:val="both"/>
        <w:rPr>
          <w:rFonts w:cs="Arial"/>
          <w:bCs/>
          <w:sz w:val="28"/>
          <w:szCs w:val="28"/>
        </w:rPr>
      </w:pPr>
      <w:r w:rsidRPr="002903C5">
        <w:rPr>
          <w:rFonts w:cs="Arial"/>
          <w:bCs/>
          <w:sz w:val="28"/>
          <w:szCs w:val="28"/>
        </w:rPr>
        <w:t xml:space="preserve">администрация Пермского муниципального </w:t>
      </w:r>
      <w:r>
        <w:rPr>
          <w:rFonts w:cs="Arial"/>
          <w:bCs/>
          <w:sz w:val="28"/>
          <w:szCs w:val="28"/>
        </w:rPr>
        <w:t>округа</w:t>
      </w:r>
      <w:r w:rsidRPr="002903C5">
        <w:rPr>
          <w:rFonts w:cs="Arial"/>
          <w:bCs/>
          <w:sz w:val="28"/>
          <w:szCs w:val="28"/>
        </w:rPr>
        <w:t xml:space="preserve"> ПОСТАНОВЛЯЕТ:</w:t>
      </w:r>
    </w:p>
    <w:p w14:paraId="5CBD057A" w14:textId="6D3C09BF" w:rsidR="00CA1CFD" w:rsidRDefault="002903C5" w:rsidP="002903C5">
      <w:pPr>
        <w:pStyle w:val="a5"/>
        <w:spacing w:after="0" w:line="360" w:lineRule="exact"/>
        <w:ind w:firstLine="720"/>
        <w:jc w:val="both"/>
        <w:rPr>
          <w:b w:val="0"/>
          <w:bCs/>
          <w:szCs w:val="28"/>
        </w:rPr>
      </w:pPr>
      <w:r w:rsidRPr="002903C5">
        <w:rPr>
          <w:b w:val="0"/>
          <w:bCs/>
          <w:szCs w:val="28"/>
        </w:rPr>
        <w:t xml:space="preserve">1. Внести в муниципальную программу «Градостроительная политика Пермского муниципального </w:t>
      </w:r>
      <w:r>
        <w:rPr>
          <w:b w:val="0"/>
          <w:bCs/>
          <w:szCs w:val="28"/>
        </w:rPr>
        <w:t>округа</w:t>
      </w:r>
      <w:r w:rsidRPr="002903C5">
        <w:rPr>
          <w:b w:val="0"/>
          <w:bCs/>
          <w:szCs w:val="28"/>
        </w:rPr>
        <w:t xml:space="preserve">», </w:t>
      </w:r>
      <w:proofErr w:type="gramStart"/>
      <w:r w:rsidRPr="002903C5">
        <w:rPr>
          <w:b w:val="0"/>
          <w:bCs/>
          <w:szCs w:val="28"/>
        </w:rPr>
        <w:t>утвержденную</w:t>
      </w:r>
      <w:proofErr w:type="gramEnd"/>
      <w:r w:rsidRPr="002903C5">
        <w:rPr>
          <w:b w:val="0"/>
          <w:bCs/>
          <w:szCs w:val="28"/>
        </w:rPr>
        <w:t xml:space="preserve"> постановлением администрации Пермского муниципального района от </w: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C593360" w:rsidR="008C2D78" w:rsidRPr="00482A25" w:rsidRDefault="006A38A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C593360" w:rsidR="008C2D78" w:rsidRPr="00482A25" w:rsidRDefault="006A38A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/>
          <w:szCs w:val="28"/>
        </w:rPr>
        <w:t>19 декабря 2022 г. №</w:t>
      </w:r>
      <w:r w:rsidR="00A87CCA">
        <w:rPr>
          <w:b w:val="0"/>
          <w:bCs/>
          <w:szCs w:val="28"/>
        </w:rPr>
        <w:t>   </w:t>
      </w:r>
      <w:r>
        <w:rPr>
          <w:b w:val="0"/>
          <w:bCs/>
          <w:szCs w:val="28"/>
        </w:rPr>
        <w:t>СЭД-2022-299-01-01-05.С-742</w:t>
      </w:r>
      <w:r w:rsidR="00A87CCA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</w:t>
      </w:r>
      <w:r w:rsidRPr="002903C5">
        <w:rPr>
          <w:b w:val="0"/>
          <w:bCs/>
          <w:szCs w:val="28"/>
          <w:lang w:val="x-none"/>
        </w:rPr>
        <w:t>изменения согласно приложению</w:t>
      </w:r>
      <w:r w:rsidRPr="002903C5">
        <w:rPr>
          <w:b w:val="0"/>
          <w:bCs/>
          <w:szCs w:val="28"/>
        </w:rPr>
        <w:t xml:space="preserve"> 1 к настоящему постановлению.</w:t>
      </w:r>
    </w:p>
    <w:p w14:paraId="1B9EAF8B" w14:textId="591DE2E0" w:rsidR="00B35081" w:rsidRDefault="00B35081" w:rsidP="00B35081">
      <w:pPr>
        <w:pStyle w:val="a6"/>
        <w:tabs>
          <w:tab w:val="left" w:pos="187"/>
          <w:tab w:val="left" w:pos="993"/>
        </w:tabs>
        <w:spacing w:after="0" w:line="360" w:lineRule="exact"/>
        <w:ind w:firstLine="709"/>
        <w:jc w:val="both"/>
        <w:rPr>
          <w:rStyle w:val="af2"/>
          <w:b w:val="0"/>
          <w:sz w:val="28"/>
          <w:szCs w:val="28"/>
        </w:rPr>
      </w:pPr>
      <w:r>
        <w:rPr>
          <w:rStyle w:val="af2"/>
          <w:b w:val="0"/>
          <w:sz w:val="28"/>
          <w:szCs w:val="28"/>
        </w:rPr>
        <w:t xml:space="preserve">2. 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Pr="006D5331">
        <w:rPr>
          <w:rStyle w:val="af2"/>
          <w:b w:val="0"/>
          <w:color w:val="000000" w:themeColor="text1"/>
          <w:sz w:val="28"/>
          <w:szCs w:val="28"/>
        </w:rPr>
        <w:t>(</w:t>
      </w:r>
      <w:hyperlink r:id="rId9" w:history="1"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D5331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Pr="006D5331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D5331">
        <w:rPr>
          <w:rStyle w:val="af2"/>
          <w:b w:val="0"/>
          <w:color w:val="000000" w:themeColor="text1"/>
          <w:sz w:val="28"/>
          <w:szCs w:val="28"/>
        </w:rPr>
        <w:t>).</w:t>
      </w:r>
    </w:p>
    <w:p w14:paraId="31C12E88" w14:textId="18BBCC26" w:rsidR="00B35081" w:rsidRDefault="00B35081" w:rsidP="00B35081">
      <w:pPr>
        <w:pStyle w:val="a6"/>
        <w:tabs>
          <w:tab w:val="left" w:pos="187"/>
          <w:tab w:val="left" w:pos="993"/>
        </w:tabs>
        <w:spacing w:after="0" w:line="360" w:lineRule="exact"/>
        <w:ind w:firstLine="709"/>
        <w:jc w:val="both"/>
        <w:rPr>
          <w:rStyle w:val="af2"/>
          <w:b w:val="0"/>
          <w:sz w:val="28"/>
          <w:szCs w:val="28"/>
        </w:rPr>
      </w:pPr>
      <w:r>
        <w:rPr>
          <w:rStyle w:val="af2"/>
          <w:b w:val="0"/>
          <w:sz w:val="28"/>
          <w:szCs w:val="28"/>
        </w:rPr>
        <w:t>3.  Настоящее постановление вступает в силу со дня его официального опубликования.</w:t>
      </w:r>
    </w:p>
    <w:p w14:paraId="5B22D260" w14:textId="77777777" w:rsidR="00B35081" w:rsidRDefault="00B35081" w:rsidP="00B35081">
      <w:pPr>
        <w:tabs>
          <w:tab w:val="left" w:pos="2977"/>
        </w:tabs>
        <w:suppressAutoHyphens/>
        <w:spacing w:line="14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округа                                                               В.Ю. Цветов</w:t>
      </w:r>
    </w:p>
    <w:p w14:paraId="30C0FD38" w14:textId="77777777" w:rsidR="00B35081" w:rsidRPr="00B35081" w:rsidRDefault="00B35081" w:rsidP="00A06AC8">
      <w:pPr>
        <w:pStyle w:val="a6"/>
        <w:spacing w:after="0" w:line="240" w:lineRule="exact"/>
        <w:ind w:left="5670"/>
        <w:rPr>
          <w:sz w:val="28"/>
          <w:szCs w:val="28"/>
        </w:rPr>
      </w:pPr>
      <w:r w:rsidRPr="00B35081">
        <w:rPr>
          <w:sz w:val="28"/>
          <w:szCs w:val="28"/>
        </w:rPr>
        <w:lastRenderedPageBreak/>
        <w:t>Приложение 1</w:t>
      </w:r>
    </w:p>
    <w:p w14:paraId="76BF17AB" w14:textId="77777777" w:rsidR="00B35081" w:rsidRPr="00B35081" w:rsidRDefault="00B35081" w:rsidP="00A06AC8">
      <w:pPr>
        <w:pStyle w:val="a6"/>
        <w:spacing w:after="0" w:line="240" w:lineRule="exact"/>
        <w:ind w:left="5670"/>
        <w:rPr>
          <w:sz w:val="28"/>
          <w:szCs w:val="28"/>
        </w:rPr>
      </w:pPr>
      <w:r w:rsidRPr="00B35081">
        <w:rPr>
          <w:sz w:val="28"/>
          <w:szCs w:val="28"/>
        </w:rPr>
        <w:t>к постановлению администрации</w:t>
      </w:r>
    </w:p>
    <w:p w14:paraId="2A4AD886" w14:textId="108F94FA" w:rsidR="00B35081" w:rsidRDefault="00B35081" w:rsidP="00A06AC8">
      <w:pPr>
        <w:pStyle w:val="a6"/>
        <w:spacing w:after="0" w:line="240" w:lineRule="exact"/>
        <w:ind w:left="5670"/>
        <w:rPr>
          <w:sz w:val="28"/>
          <w:szCs w:val="28"/>
        </w:rPr>
      </w:pPr>
      <w:bookmarkStart w:id="0" w:name="_GoBack"/>
      <w:bookmarkEnd w:id="0"/>
      <w:r w:rsidRPr="00B35081">
        <w:rPr>
          <w:sz w:val="28"/>
          <w:szCs w:val="28"/>
        </w:rPr>
        <w:t>Пермского муниципального округа</w:t>
      </w:r>
      <w:r w:rsidR="006B45A6">
        <w:rPr>
          <w:sz w:val="28"/>
          <w:szCs w:val="28"/>
        </w:rPr>
        <w:t xml:space="preserve"> Пермского края</w:t>
      </w:r>
    </w:p>
    <w:p w14:paraId="29C45D4F" w14:textId="59158D57" w:rsidR="00B35081" w:rsidRDefault="00A06AC8" w:rsidP="00A06AC8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B3508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A38A1">
        <w:rPr>
          <w:sz w:val="28"/>
          <w:szCs w:val="28"/>
        </w:rPr>
        <w:t>15.03.2023</w:t>
      </w:r>
      <w:r>
        <w:rPr>
          <w:sz w:val="28"/>
          <w:szCs w:val="28"/>
        </w:rPr>
        <w:t xml:space="preserve"> </w:t>
      </w:r>
      <w:r w:rsidR="00B3508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A38A1" w:rsidRPr="006A38A1">
        <w:rPr>
          <w:sz w:val="28"/>
          <w:szCs w:val="28"/>
        </w:rPr>
        <w:t>СЭД-2023-299-01-01-05.С-141</w:t>
      </w:r>
    </w:p>
    <w:p w14:paraId="3713A13C" w14:textId="77777777" w:rsidR="00B35081" w:rsidRPr="00B35081" w:rsidRDefault="00B35081" w:rsidP="00A06AC8">
      <w:pPr>
        <w:spacing w:line="240" w:lineRule="exact"/>
      </w:pPr>
    </w:p>
    <w:p w14:paraId="50CD3D54" w14:textId="352D41D2" w:rsidR="00B35081" w:rsidRDefault="00B35081" w:rsidP="00A06AC8">
      <w:pPr>
        <w:spacing w:line="240" w:lineRule="exact"/>
      </w:pPr>
    </w:p>
    <w:p w14:paraId="5247B783" w14:textId="77777777" w:rsidR="00B35081" w:rsidRPr="00B35081" w:rsidRDefault="00B35081" w:rsidP="00A06AC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35081">
        <w:rPr>
          <w:rFonts w:eastAsia="Calibri"/>
          <w:b/>
          <w:sz w:val="28"/>
          <w:szCs w:val="28"/>
          <w:lang w:eastAsia="en-US"/>
        </w:rPr>
        <w:t xml:space="preserve">ИЗМЕНЕНИЯ </w:t>
      </w:r>
    </w:p>
    <w:p w14:paraId="24580484" w14:textId="77777777" w:rsidR="00B35081" w:rsidRPr="00B35081" w:rsidRDefault="00B35081" w:rsidP="00A06AC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35081">
        <w:rPr>
          <w:rFonts w:eastAsia="Calibri"/>
          <w:b/>
          <w:sz w:val="28"/>
          <w:szCs w:val="28"/>
          <w:lang w:eastAsia="en-US"/>
        </w:rPr>
        <w:t xml:space="preserve">в муниципальную программу «Градостроительная политика </w:t>
      </w:r>
    </w:p>
    <w:p w14:paraId="23FE8528" w14:textId="71ADDBE3" w:rsidR="00B35081" w:rsidRDefault="00B35081" w:rsidP="00A06AC8">
      <w:pPr>
        <w:pStyle w:val="a5"/>
        <w:spacing w:after="0"/>
        <w:jc w:val="center"/>
      </w:pPr>
      <w:r w:rsidRPr="00B35081">
        <w:rPr>
          <w:rFonts w:eastAsia="Calibri"/>
          <w:szCs w:val="28"/>
          <w:lang w:eastAsia="en-US"/>
        </w:rPr>
        <w:t xml:space="preserve">Пермского муниципального </w:t>
      </w:r>
      <w:r w:rsidRPr="00300F98">
        <w:rPr>
          <w:rFonts w:eastAsia="Calibri"/>
          <w:szCs w:val="28"/>
          <w:lang w:eastAsia="en-US"/>
        </w:rPr>
        <w:t>округа»</w:t>
      </w:r>
      <w:r w:rsidRPr="00B35081">
        <w:rPr>
          <w:rFonts w:eastAsia="Calibri"/>
          <w:szCs w:val="28"/>
          <w:lang w:eastAsia="en-US"/>
        </w:rPr>
        <w:t xml:space="preserve">, </w:t>
      </w:r>
      <w:proofErr w:type="gramStart"/>
      <w:r w:rsidRPr="00B35081">
        <w:rPr>
          <w:rFonts w:eastAsia="Calibri"/>
          <w:szCs w:val="28"/>
          <w:lang w:eastAsia="en-US"/>
        </w:rPr>
        <w:t>утвержденную</w:t>
      </w:r>
      <w:proofErr w:type="gramEnd"/>
      <w:r w:rsidRPr="00B35081">
        <w:rPr>
          <w:rFonts w:eastAsia="Calibri"/>
          <w:szCs w:val="28"/>
          <w:lang w:eastAsia="en-US"/>
        </w:rPr>
        <w:t xml:space="preserve"> постановлением администрации Пермского </w:t>
      </w:r>
      <w:r w:rsidRPr="00300F98">
        <w:rPr>
          <w:rFonts w:eastAsia="Calibri"/>
          <w:szCs w:val="28"/>
          <w:lang w:eastAsia="en-US"/>
        </w:rPr>
        <w:t xml:space="preserve">муниципального </w:t>
      </w:r>
      <w:r w:rsidR="00A06AC8">
        <w:rPr>
          <w:rFonts w:eastAsia="Calibri"/>
          <w:szCs w:val="28"/>
          <w:lang w:eastAsia="en-US"/>
        </w:rPr>
        <w:t>района</w:t>
      </w:r>
      <w:r w:rsidRPr="00B35081">
        <w:rPr>
          <w:rFonts w:eastAsia="Calibri"/>
          <w:szCs w:val="28"/>
          <w:lang w:eastAsia="en-US"/>
        </w:rPr>
        <w:t xml:space="preserve"> </w:t>
      </w:r>
      <w:r>
        <w:t>от 19 декабря 2022 г.        № СЭД-2022-299-01-01-05.С-742</w:t>
      </w:r>
    </w:p>
    <w:p w14:paraId="5FB21351" w14:textId="37E9A210" w:rsidR="00B35081" w:rsidRPr="00B35081" w:rsidRDefault="00B35081" w:rsidP="00A06AC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14:paraId="3583240D" w14:textId="24FBEA4A" w:rsidR="00B35081" w:rsidRDefault="00B35081" w:rsidP="00A06AC8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B35081">
        <w:rPr>
          <w:bCs/>
          <w:sz w:val="28"/>
          <w:szCs w:val="28"/>
        </w:rPr>
        <w:t>1. В паспорте муниципальной программы</w:t>
      </w:r>
      <w:r w:rsidR="006B45A6">
        <w:rPr>
          <w:bCs/>
          <w:sz w:val="28"/>
          <w:szCs w:val="28"/>
        </w:rPr>
        <w:t xml:space="preserve"> </w:t>
      </w:r>
      <w:r w:rsidR="006B45A6" w:rsidRPr="006B45A6">
        <w:rPr>
          <w:bCs/>
          <w:sz w:val="28"/>
          <w:szCs w:val="28"/>
        </w:rPr>
        <w:t>«Градостроительная политика Пермского муниципального округа»</w:t>
      </w:r>
      <w:r w:rsidRPr="00B35081">
        <w:rPr>
          <w:bCs/>
          <w:sz w:val="28"/>
          <w:szCs w:val="28"/>
        </w:rPr>
        <w:t>:</w:t>
      </w:r>
    </w:p>
    <w:p w14:paraId="527BE55E" w14:textId="55D6D2F3" w:rsidR="00575673" w:rsidRDefault="00575673" w:rsidP="00A06AC8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6: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08"/>
        <w:gridCol w:w="6804"/>
      </w:tblGrid>
      <w:tr w:rsidR="00575673" w:rsidRPr="00575673" w14:paraId="0BA33E57" w14:textId="77777777" w:rsidTr="00DD59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FEE1" w14:textId="77777777" w:rsidR="00575673" w:rsidRPr="00575673" w:rsidRDefault="00575673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575673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F15B" w14:textId="77777777" w:rsidR="00575673" w:rsidRPr="00575673" w:rsidRDefault="00575673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575673"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EE05" w14:textId="77777777" w:rsidR="00575673" w:rsidRPr="00575673" w:rsidRDefault="00575673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75673">
              <w:rPr>
                <w:rFonts w:eastAsia="Calibri"/>
                <w:sz w:val="28"/>
                <w:szCs w:val="28"/>
                <w:lang w:eastAsia="en-US"/>
              </w:rPr>
              <w:t>Не предусмотрены</w:t>
            </w:r>
          </w:p>
        </w:tc>
      </w:tr>
    </w:tbl>
    <w:p w14:paraId="6F7F670F" w14:textId="493963B9" w:rsidR="00575673" w:rsidRPr="00B35081" w:rsidRDefault="00575673" w:rsidP="00A06AC8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08"/>
        <w:gridCol w:w="6804"/>
      </w:tblGrid>
      <w:tr w:rsidR="00575673" w:rsidRPr="00575673" w14:paraId="246D4D48" w14:textId="77777777" w:rsidTr="00DD59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9F9E" w14:textId="77777777" w:rsidR="00575673" w:rsidRPr="00575673" w:rsidRDefault="00575673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575673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22D4" w14:textId="77777777" w:rsidR="00575673" w:rsidRPr="00575673" w:rsidRDefault="00575673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575673"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F826" w14:textId="19A38642" w:rsidR="00662E30" w:rsidRDefault="00662E30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Управление по развитию инфраструктуры администрации Пермского муниципального округа</w:t>
            </w:r>
            <w:r w:rsidR="00905A8B">
              <w:rPr>
                <w:rFonts w:eastAsia="Calibri"/>
                <w:sz w:val="28"/>
                <w:szCs w:val="28"/>
                <w:lang w:eastAsia="en-US"/>
              </w:rPr>
              <w:t xml:space="preserve"> Пермского края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6746DBDB" w14:textId="3B4C28A9" w:rsidR="00575673" w:rsidRPr="00575673" w:rsidRDefault="00575673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Муниципальное учреждение «Управление капитального строительства Пермского муниципального округа</w:t>
            </w:r>
            <w:r w:rsidR="00905A8B">
              <w:rPr>
                <w:rFonts w:eastAsia="Calibri"/>
                <w:sz w:val="28"/>
                <w:szCs w:val="28"/>
                <w:lang w:eastAsia="en-US"/>
              </w:rPr>
              <w:t xml:space="preserve"> Пермского края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14:paraId="33E821DE" w14:textId="68E455C7" w:rsidR="00606A7F" w:rsidRDefault="008B375A" w:rsidP="006B45A6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приложении 1 </w:t>
      </w:r>
      <w:r w:rsidRPr="008B375A">
        <w:rPr>
          <w:sz w:val="28"/>
          <w:szCs w:val="28"/>
        </w:rPr>
        <w:t>к муниципальной программе</w:t>
      </w:r>
      <w:r w:rsidR="006B45A6">
        <w:rPr>
          <w:sz w:val="28"/>
          <w:szCs w:val="28"/>
        </w:rPr>
        <w:t xml:space="preserve"> </w:t>
      </w:r>
      <w:r w:rsidR="006B45A6" w:rsidRPr="006B45A6">
        <w:rPr>
          <w:sz w:val="28"/>
          <w:szCs w:val="28"/>
        </w:rPr>
        <w:t>«Градостроительная политика Пермского муниципального округа»</w:t>
      </w:r>
      <w:r w:rsidR="00606A7F">
        <w:rPr>
          <w:sz w:val="28"/>
          <w:szCs w:val="28"/>
        </w:rPr>
        <w:t>:</w:t>
      </w:r>
    </w:p>
    <w:p w14:paraId="69C5169D" w14:textId="4CFA5A28" w:rsidR="008B375A" w:rsidRDefault="00606A7F" w:rsidP="00A06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B375A">
        <w:rPr>
          <w:sz w:val="28"/>
          <w:szCs w:val="28"/>
        </w:rPr>
        <w:t xml:space="preserve"> позицию 5: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8B375A" w:rsidRPr="008B375A" w14:paraId="34D9A406" w14:textId="77777777" w:rsidTr="00DD59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F660" w14:textId="77777777" w:rsidR="008B375A" w:rsidRPr="008B375A" w:rsidRDefault="008B375A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9E9C" w14:textId="77777777" w:rsidR="008B375A" w:rsidRPr="008B375A" w:rsidRDefault="008B375A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A96E" w14:textId="77777777" w:rsidR="008B375A" w:rsidRPr="008B375A" w:rsidRDefault="008B375A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Не предусмотрены</w:t>
            </w:r>
          </w:p>
        </w:tc>
      </w:tr>
    </w:tbl>
    <w:p w14:paraId="22341E35" w14:textId="4B35FCA7" w:rsidR="008B375A" w:rsidRDefault="008B375A" w:rsidP="00A06AC8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8B375A" w:rsidRPr="008B375A" w14:paraId="6E78C1E6" w14:textId="77777777" w:rsidTr="00DD59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262E" w14:textId="77777777" w:rsidR="008B375A" w:rsidRPr="008B375A" w:rsidRDefault="008B375A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5D0D" w14:textId="77777777" w:rsidR="008B375A" w:rsidRPr="008B375A" w:rsidRDefault="008B375A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DF1A" w14:textId="225CF4B9" w:rsidR="00662E30" w:rsidRDefault="00662E30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62E30">
              <w:rPr>
                <w:rFonts w:eastAsia="Calibri"/>
                <w:sz w:val="28"/>
                <w:szCs w:val="28"/>
                <w:lang w:eastAsia="en-US"/>
              </w:rPr>
              <w:t>Управление по развитию инфраструктуры администрации Пермского 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05A8B">
              <w:rPr>
                <w:rFonts w:eastAsia="Calibri"/>
                <w:sz w:val="28"/>
                <w:szCs w:val="28"/>
                <w:lang w:eastAsia="en-US"/>
              </w:rPr>
              <w:t xml:space="preserve">Пермского края </w:t>
            </w:r>
            <w:r>
              <w:rPr>
                <w:rFonts w:eastAsia="Calibri"/>
                <w:sz w:val="28"/>
                <w:szCs w:val="28"/>
                <w:lang w:eastAsia="en-US"/>
              </w:rPr>
              <w:t>(далее – УИФР)</w:t>
            </w:r>
          </w:p>
          <w:p w14:paraId="5C1360E3" w14:textId="1125D6F1" w:rsidR="008B375A" w:rsidRPr="008B375A" w:rsidRDefault="008B375A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Муниципальное учреждение «Управление капитального строительства Пермского муниципального округа</w:t>
            </w:r>
            <w:r w:rsidR="00905A8B">
              <w:rPr>
                <w:rFonts w:eastAsia="Calibri"/>
                <w:sz w:val="28"/>
                <w:szCs w:val="28"/>
                <w:lang w:eastAsia="en-US"/>
              </w:rPr>
              <w:t xml:space="preserve"> Пермского края</w:t>
            </w:r>
            <w:r w:rsidRPr="008B375A">
              <w:rPr>
                <w:rFonts w:eastAsia="Calibri"/>
                <w:sz w:val="28"/>
                <w:szCs w:val="28"/>
                <w:lang w:eastAsia="en-US"/>
              </w:rPr>
              <w:t>» (</w:t>
            </w:r>
            <w:r w:rsidR="00097D0F">
              <w:rPr>
                <w:rFonts w:eastAsia="Calibri"/>
                <w:sz w:val="28"/>
                <w:szCs w:val="28"/>
                <w:lang w:eastAsia="en-US"/>
              </w:rPr>
              <w:t xml:space="preserve">далее – </w:t>
            </w:r>
            <w:r w:rsidRPr="008B375A">
              <w:rPr>
                <w:rFonts w:eastAsia="Calibri"/>
                <w:sz w:val="28"/>
                <w:szCs w:val="28"/>
                <w:lang w:eastAsia="en-US"/>
              </w:rPr>
              <w:t xml:space="preserve">МУ </w:t>
            </w:r>
            <w:r w:rsidR="00097D0F">
              <w:rPr>
                <w:rFonts w:eastAsia="Calibri"/>
                <w:sz w:val="28"/>
                <w:szCs w:val="28"/>
                <w:lang w:eastAsia="en-US"/>
              </w:rPr>
              <w:t>УКС</w:t>
            </w:r>
            <w:r w:rsidRPr="008B375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</w:tbl>
    <w:p w14:paraId="1A0C7B8E" w14:textId="7D78FF0C" w:rsidR="00606A7F" w:rsidRDefault="008B375A" w:rsidP="00A06AC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6A7F">
        <w:rPr>
          <w:sz w:val="28"/>
          <w:szCs w:val="28"/>
        </w:rPr>
        <w:t>2.2. позицию 6: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606A7F" w:rsidRPr="00606A7F" w14:paraId="05B81E1C" w14:textId="77777777" w:rsidTr="00DD59E3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D845" w14:textId="77777777" w:rsidR="00606A7F" w:rsidRPr="00606A7F" w:rsidRDefault="00606A7F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06A7F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A2B0" w14:textId="77777777" w:rsidR="00606A7F" w:rsidRPr="00606A7F" w:rsidRDefault="00606A7F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06A7F">
              <w:rPr>
                <w:rFonts w:eastAsia="Calibri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реализации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608AF" w14:textId="77777777" w:rsidR="00606A7F" w:rsidRPr="00606A7F" w:rsidRDefault="00606A7F" w:rsidP="00A06AC8">
            <w:pPr>
              <w:tabs>
                <w:tab w:val="left" w:pos="7265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606A7F">
              <w:rPr>
                <w:color w:val="000000"/>
                <w:sz w:val="28"/>
                <w:szCs w:val="28"/>
              </w:rPr>
              <w:t>25 929,8 тыс. руб.</w:t>
            </w:r>
          </w:p>
        </w:tc>
      </w:tr>
    </w:tbl>
    <w:p w14:paraId="4A885C98" w14:textId="41CC901D" w:rsidR="00606A7F" w:rsidRDefault="00606A7F" w:rsidP="00A06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606A7F" w:rsidRPr="00606A7F" w14:paraId="00D56255" w14:textId="77777777" w:rsidTr="00DD59E3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719F" w14:textId="77777777" w:rsidR="00606A7F" w:rsidRPr="00606A7F" w:rsidRDefault="00606A7F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06A7F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C7F0" w14:textId="77777777" w:rsidR="00606A7F" w:rsidRPr="00606A7F" w:rsidRDefault="00606A7F" w:rsidP="00A06AC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06A7F">
              <w:rPr>
                <w:rFonts w:eastAsia="Calibri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реализации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E2099" w14:textId="17B329CF" w:rsidR="00606A7F" w:rsidRPr="00606A7F" w:rsidRDefault="00606A7F" w:rsidP="00A06AC8">
            <w:pPr>
              <w:tabs>
                <w:tab w:val="left" w:pos="7265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23 033,1</w:t>
            </w:r>
            <w:r w:rsidRPr="00606A7F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</w:tbl>
    <w:p w14:paraId="7E94265F" w14:textId="61161361" w:rsidR="008C2D78" w:rsidRPr="008C2D78" w:rsidRDefault="008B375A" w:rsidP="00A06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2D78" w:rsidRPr="008C2D78">
        <w:rPr>
          <w:sz w:val="28"/>
          <w:szCs w:val="28"/>
        </w:rPr>
        <w:t xml:space="preserve">В приложении </w:t>
      </w:r>
      <w:r w:rsidR="008C2D78">
        <w:rPr>
          <w:sz w:val="28"/>
          <w:szCs w:val="28"/>
        </w:rPr>
        <w:t>2</w:t>
      </w:r>
      <w:r w:rsidR="008C2D78" w:rsidRPr="008C2D78">
        <w:rPr>
          <w:sz w:val="28"/>
          <w:szCs w:val="28"/>
        </w:rPr>
        <w:t xml:space="preserve"> к муниципальной программе </w:t>
      </w:r>
      <w:r w:rsidR="006B45A6" w:rsidRPr="006B45A6">
        <w:rPr>
          <w:sz w:val="28"/>
          <w:szCs w:val="28"/>
        </w:rPr>
        <w:t>«Градостроительная политика Пермского муниципального округа»</w:t>
      </w:r>
      <w:r w:rsidR="006B45A6">
        <w:rPr>
          <w:sz w:val="28"/>
          <w:szCs w:val="28"/>
        </w:rPr>
        <w:t xml:space="preserve"> </w:t>
      </w:r>
      <w:r w:rsidR="008C2D78" w:rsidRPr="008C2D78">
        <w:rPr>
          <w:sz w:val="28"/>
          <w:szCs w:val="28"/>
        </w:rPr>
        <w:t>позицию 6: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528"/>
      </w:tblGrid>
      <w:tr w:rsidR="008C2D78" w:rsidRPr="008C2D78" w14:paraId="1A779B0E" w14:textId="77777777" w:rsidTr="008C2D78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2979" w14:textId="77777777" w:rsidR="008C2D78" w:rsidRPr="008C2D78" w:rsidRDefault="008C2D78" w:rsidP="00A06AC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7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EA63" w14:textId="77777777" w:rsidR="008C2D78" w:rsidRPr="008C2D78" w:rsidRDefault="008C2D78" w:rsidP="00A06AC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78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BB33B" w14:textId="77777777" w:rsidR="008C2D78" w:rsidRPr="008C2D78" w:rsidRDefault="008C2D78" w:rsidP="00A06AC8">
            <w:pPr>
              <w:tabs>
                <w:tab w:val="left" w:pos="7265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8C2D78">
              <w:rPr>
                <w:rFonts w:eastAsia="Calibri"/>
                <w:sz w:val="28"/>
                <w:szCs w:val="28"/>
                <w:lang w:eastAsia="en-US"/>
              </w:rPr>
              <w:t>13 060,8 тыс. руб.</w:t>
            </w:r>
          </w:p>
        </w:tc>
      </w:tr>
    </w:tbl>
    <w:p w14:paraId="4366395C" w14:textId="77777777" w:rsidR="008C2D78" w:rsidRPr="008C2D78" w:rsidRDefault="008C2D78" w:rsidP="00A06AC8">
      <w:pPr>
        <w:spacing w:line="360" w:lineRule="exact"/>
        <w:ind w:firstLine="708"/>
        <w:jc w:val="both"/>
        <w:rPr>
          <w:sz w:val="28"/>
          <w:szCs w:val="28"/>
        </w:rPr>
      </w:pPr>
      <w:r w:rsidRPr="008C2D78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528"/>
      </w:tblGrid>
      <w:tr w:rsidR="008C2D78" w:rsidRPr="008C2D78" w14:paraId="35E1B00E" w14:textId="77777777" w:rsidTr="008C2D78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3FF7" w14:textId="77777777" w:rsidR="008C2D78" w:rsidRPr="008C2D78" w:rsidRDefault="008C2D78" w:rsidP="00A06AC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7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AA50" w14:textId="77777777" w:rsidR="008C2D78" w:rsidRPr="008C2D78" w:rsidRDefault="008C2D78" w:rsidP="00A06AC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78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3B91E" w14:textId="100F947B" w:rsidR="008C2D78" w:rsidRPr="008C2D78" w:rsidRDefault="008C2D78" w:rsidP="00A06AC8">
            <w:pPr>
              <w:tabs>
                <w:tab w:val="left" w:pos="7265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11 522,1</w:t>
            </w:r>
            <w:r w:rsidRPr="008C2D78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</w:tc>
      </w:tr>
    </w:tbl>
    <w:p w14:paraId="298A4EA8" w14:textId="37EA608A" w:rsidR="00606A7F" w:rsidRPr="00606A7F" w:rsidRDefault="008C2D78" w:rsidP="00A06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06A7F" w:rsidRPr="00606A7F">
        <w:rPr>
          <w:sz w:val="28"/>
          <w:szCs w:val="28"/>
        </w:rPr>
        <w:t xml:space="preserve">В приложении </w:t>
      </w:r>
      <w:r w:rsidR="00606A7F">
        <w:rPr>
          <w:sz w:val="28"/>
          <w:szCs w:val="28"/>
        </w:rPr>
        <w:t>3</w:t>
      </w:r>
      <w:r w:rsidR="00606A7F" w:rsidRPr="00606A7F">
        <w:rPr>
          <w:sz w:val="28"/>
          <w:szCs w:val="28"/>
        </w:rPr>
        <w:t xml:space="preserve"> к муниципальной программе </w:t>
      </w:r>
      <w:r w:rsidR="006B45A6" w:rsidRPr="006B45A6">
        <w:rPr>
          <w:sz w:val="28"/>
          <w:szCs w:val="28"/>
        </w:rPr>
        <w:t>«Градостроительная политика Пермского муниципального округа»</w:t>
      </w:r>
      <w:r w:rsidR="006B45A6">
        <w:rPr>
          <w:sz w:val="28"/>
          <w:szCs w:val="28"/>
        </w:rPr>
        <w:t xml:space="preserve"> </w:t>
      </w:r>
      <w:r w:rsidR="00606A7F">
        <w:rPr>
          <w:sz w:val="28"/>
          <w:szCs w:val="28"/>
        </w:rPr>
        <w:t>позицию 6</w:t>
      </w:r>
      <w:r w:rsidR="00606A7F" w:rsidRPr="00606A7F">
        <w:rPr>
          <w:sz w:val="28"/>
          <w:szCs w:val="28"/>
        </w:rPr>
        <w:t>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372"/>
      </w:tblGrid>
      <w:tr w:rsidR="00606A7F" w:rsidRPr="00606A7F" w14:paraId="29CE83C0" w14:textId="77777777" w:rsidTr="008C2D7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3EFD" w14:textId="77777777" w:rsidR="00606A7F" w:rsidRPr="00606A7F" w:rsidRDefault="00606A7F" w:rsidP="00A06AC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06A7F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4A5A" w14:textId="77777777" w:rsidR="00606A7F" w:rsidRPr="00606A7F" w:rsidRDefault="00606A7F" w:rsidP="00A06AC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06A7F">
              <w:rPr>
                <w:rFonts w:eastAsia="Calibri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реализации </w:t>
            </w:r>
            <w:r w:rsidRPr="00606A7F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31B63" w14:textId="77777777" w:rsidR="00606A7F" w:rsidRPr="00606A7F" w:rsidRDefault="00606A7F" w:rsidP="00A06AC8">
            <w:pPr>
              <w:tabs>
                <w:tab w:val="left" w:pos="7265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606A7F">
              <w:rPr>
                <w:color w:val="000000"/>
                <w:sz w:val="28"/>
                <w:szCs w:val="28"/>
              </w:rPr>
              <w:lastRenderedPageBreak/>
              <w:t>209 066,4 тыс. руб.</w:t>
            </w:r>
          </w:p>
        </w:tc>
      </w:tr>
    </w:tbl>
    <w:p w14:paraId="047FCB3F" w14:textId="2CE5A340" w:rsidR="00606A7F" w:rsidRDefault="00D82879" w:rsidP="00A06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372"/>
      </w:tblGrid>
      <w:tr w:rsidR="00D82879" w:rsidRPr="00D82879" w14:paraId="41358560" w14:textId="77777777" w:rsidTr="00DD59E3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3656" w14:textId="77777777" w:rsidR="00D82879" w:rsidRPr="00D82879" w:rsidRDefault="00D82879" w:rsidP="00A06AC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2879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8DA8" w14:textId="77777777" w:rsidR="00D82879" w:rsidRPr="00D82879" w:rsidRDefault="00D82879" w:rsidP="00A06AC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2879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C4F28" w14:textId="36D02961" w:rsidR="00D82879" w:rsidRPr="00D82879" w:rsidRDefault="008C2D78" w:rsidP="00A06AC8">
            <w:pPr>
              <w:tabs>
                <w:tab w:val="left" w:pos="7265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213 501,8</w:t>
            </w:r>
            <w:r w:rsidR="00D82879" w:rsidRPr="00D82879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</w:tbl>
    <w:p w14:paraId="777CB302" w14:textId="74B5F68E" w:rsidR="00F27017" w:rsidRDefault="00F27CFE" w:rsidP="00A06AC8">
      <w:pPr>
        <w:spacing w:line="360" w:lineRule="exact"/>
        <w:ind w:firstLine="708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5</w:t>
      </w:r>
      <w:r w:rsidR="003B4BDD">
        <w:rPr>
          <w:rFonts w:eastAsia="Calibri"/>
          <w:bCs/>
          <w:sz w:val="28"/>
          <w:szCs w:val="28"/>
          <w:lang w:eastAsia="en-US"/>
        </w:rPr>
        <w:t xml:space="preserve">. </w:t>
      </w:r>
      <w:r w:rsidR="00F27017" w:rsidRPr="00F27017">
        <w:rPr>
          <w:rFonts w:eastAsia="Calibri"/>
          <w:bCs/>
          <w:sz w:val="28"/>
          <w:szCs w:val="28"/>
          <w:lang w:eastAsia="en-US"/>
        </w:rPr>
        <w:t xml:space="preserve">Приложение 5 к муниципальной программе «Градостроительная политика Пермского муниципального </w:t>
      </w:r>
      <w:r w:rsidR="00F27017">
        <w:rPr>
          <w:rFonts w:eastAsia="Calibri"/>
          <w:bCs/>
          <w:sz w:val="28"/>
          <w:szCs w:val="28"/>
          <w:lang w:eastAsia="en-US"/>
        </w:rPr>
        <w:t>округа</w:t>
      </w:r>
      <w:r w:rsidR="00F27017" w:rsidRPr="00F27017">
        <w:rPr>
          <w:rFonts w:eastAsia="Calibri"/>
          <w:bCs/>
          <w:sz w:val="28"/>
          <w:szCs w:val="28"/>
          <w:lang w:eastAsia="en-US"/>
        </w:rPr>
        <w:t>» изложить в новой редакции согласно приложению 2 к настоящему постановлению.</w:t>
      </w:r>
    </w:p>
    <w:p w14:paraId="346C392F" w14:textId="5CAB4907" w:rsidR="003B4BDD" w:rsidRPr="003B4BDD" w:rsidRDefault="003B4BDD" w:rsidP="00A06AC8">
      <w:pPr>
        <w:spacing w:line="36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27CF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B4BDD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6</w:t>
      </w:r>
      <w:r w:rsidRPr="003B4BDD">
        <w:rPr>
          <w:bCs/>
          <w:sz w:val="28"/>
          <w:szCs w:val="28"/>
        </w:rPr>
        <w:t xml:space="preserve"> к муниципальной программе «Градостроительная политика Пермского муниципального округа» изложить в новой редакции согласно приложению </w:t>
      </w:r>
      <w:r>
        <w:rPr>
          <w:bCs/>
          <w:sz w:val="28"/>
          <w:szCs w:val="28"/>
        </w:rPr>
        <w:t>3</w:t>
      </w:r>
      <w:r w:rsidRPr="003B4BDD">
        <w:rPr>
          <w:bCs/>
          <w:sz w:val="28"/>
          <w:szCs w:val="28"/>
        </w:rPr>
        <w:t xml:space="preserve"> к настоящему постановлению.</w:t>
      </w:r>
    </w:p>
    <w:p w14:paraId="3252644F" w14:textId="230760C4" w:rsidR="003B4BDD" w:rsidRDefault="003B4BDD" w:rsidP="00F27017">
      <w:pPr>
        <w:jc w:val="both"/>
        <w:rPr>
          <w:sz w:val="28"/>
          <w:szCs w:val="28"/>
        </w:rPr>
        <w:sectPr w:rsidR="003B4BDD" w:rsidSect="00A87CCA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43DD982" w14:textId="5BF0F00C" w:rsidR="00F27017" w:rsidRPr="00F27017" w:rsidRDefault="00F27017" w:rsidP="006B45A6">
      <w:pPr>
        <w:spacing w:line="240" w:lineRule="exact"/>
        <w:ind w:left="9923"/>
        <w:rPr>
          <w:sz w:val="28"/>
          <w:szCs w:val="28"/>
        </w:rPr>
      </w:pPr>
      <w:r w:rsidRPr="00F2701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53CE15AF" w14:textId="77777777" w:rsidR="00F27017" w:rsidRPr="00F27017" w:rsidRDefault="00F27017" w:rsidP="006B45A6">
      <w:pPr>
        <w:spacing w:line="240" w:lineRule="exact"/>
        <w:ind w:left="9923"/>
        <w:rPr>
          <w:sz w:val="28"/>
          <w:szCs w:val="28"/>
        </w:rPr>
      </w:pPr>
      <w:r w:rsidRPr="00F27017">
        <w:rPr>
          <w:sz w:val="28"/>
          <w:szCs w:val="28"/>
        </w:rPr>
        <w:t>к постановлению администрации</w:t>
      </w:r>
    </w:p>
    <w:p w14:paraId="2422C307" w14:textId="77777777" w:rsidR="00F27017" w:rsidRDefault="00F27017" w:rsidP="006B45A6">
      <w:pPr>
        <w:spacing w:line="240" w:lineRule="exact"/>
        <w:ind w:left="9923"/>
        <w:rPr>
          <w:sz w:val="28"/>
          <w:szCs w:val="28"/>
        </w:rPr>
      </w:pPr>
      <w:r w:rsidRPr="00F27017">
        <w:rPr>
          <w:sz w:val="28"/>
          <w:szCs w:val="28"/>
        </w:rPr>
        <w:t>Пермского муниципального округа</w:t>
      </w:r>
    </w:p>
    <w:p w14:paraId="6F52E5E7" w14:textId="5A4AB9C4" w:rsidR="006B45A6" w:rsidRPr="00F27017" w:rsidRDefault="006B45A6" w:rsidP="006B45A6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64A09EF6" w14:textId="3D4EE2EA" w:rsidR="00F27017" w:rsidRPr="00F27017" w:rsidRDefault="006B45A6" w:rsidP="006B45A6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о</w:t>
      </w:r>
      <w:r w:rsidR="00F27017" w:rsidRPr="00F27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A38A1">
        <w:rPr>
          <w:sz w:val="28"/>
          <w:szCs w:val="28"/>
        </w:rPr>
        <w:t>15.03.2023</w:t>
      </w:r>
      <w:r>
        <w:rPr>
          <w:sz w:val="28"/>
          <w:szCs w:val="28"/>
        </w:rPr>
        <w:t xml:space="preserve"> </w:t>
      </w:r>
      <w:r w:rsidR="00F27017" w:rsidRPr="00F270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A38A1" w:rsidRPr="006A38A1">
        <w:rPr>
          <w:sz w:val="28"/>
          <w:szCs w:val="28"/>
        </w:rPr>
        <w:t>СЭД-2023-299-01-01-05.С-141</w:t>
      </w:r>
    </w:p>
    <w:p w14:paraId="7A79C274" w14:textId="013497CD" w:rsidR="008B375A" w:rsidRDefault="008B375A" w:rsidP="006B45A6">
      <w:pPr>
        <w:spacing w:line="240" w:lineRule="exact"/>
        <w:ind w:left="9923"/>
        <w:rPr>
          <w:sz w:val="28"/>
          <w:szCs w:val="28"/>
        </w:rPr>
      </w:pPr>
    </w:p>
    <w:p w14:paraId="7023FDA4" w14:textId="52287903" w:rsidR="00F27017" w:rsidRPr="00F27017" w:rsidRDefault="006B45A6" w:rsidP="006B45A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27017" w:rsidRPr="00F27017">
        <w:rPr>
          <w:rFonts w:eastAsia="Calibri"/>
          <w:sz w:val="28"/>
          <w:szCs w:val="28"/>
          <w:lang w:eastAsia="en-US"/>
        </w:rPr>
        <w:t>Приложение 5</w:t>
      </w:r>
    </w:p>
    <w:p w14:paraId="2FC679A2" w14:textId="77777777" w:rsidR="00F27017" w:rsidRPr="00F27017" w:rsidRDefault="00F27017" w:rsidP="006B45A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6C351BD5" w14:textId="77777777" w:rsidR="00F27017" w:rsidRPr="00F27017" w:rsidRDefault="00F27017" w:rsidP="006B45A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«Градостроительная политика</w:t>
      </w:r>
    </w:p>
    <w:p w14:paraId="4C79AE5E" w14:textId="77777777" w:rsidR="00F27017" w:rsidRPr="00F27017" w:rsidRDefault="00F27017" w:rsidP="006B45A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Пермского муниципального округа»</w:t>
      </w:r>
    </w:p>
    <w:p w14:paraId="0EB43640" w14:textId="597A2521" w:rsidR="00F27017" w:rsidRDefault="00F27017" w:rsidP="006B45A6">
      <w:pPr>
        <w:spacing w:line="240" w:lineRule="exact"/>
        <w:rPr>
          <w:sz w:val="28"/>
          <w:szCs w:val="28"/>
        </w:rPr>
      </w:pPr>
    </w:p>
    <w:p w14:paraId="3A5947B1" w14:textId="77777777" w:rsidR="00F27CFE" w:rsidRDefault="00F27CFE" w:rsidP="00F27017">
      <w:pPr>
        <w:rPr>
          <w:sz w:val="28"/>
          <w:szCs w:val="28"/>
        </w:rPr>
      </w:pPr>
    </w:p>
    <w:p w14:paraId="022732DC" w14:textId="77777777" w:rsidR="00F27017" w:rsidRPr="00F27017" w:rsidRDefault="00F27017" w:rsidP="00F27017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F27017">
        <w:rPr>
          <w:rFonts w:eastAsia="Calibri"/>
          <w:b/>
          <w:sz w:val="28"/>
          <w:szCs w:val="28"/>
          <w:lang w:eastAsia="en-US"/>
        </w:rPr>
        <w:t xml:space="preserve">ФИНАНСОВОЕ ОБЕСПЕЧЕНИЕ </w:t>
      </w:r>
    </w:p>
    <w:p w14:paraId="34D6E416" w14:textId="77777777" w:rsidR="00F27017" w:rsidRPr="00F27017" w:rsidRDefault="00F27017" w:rsidP="00F2701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муниципальной программы «Градостроительная политика Пермского муниципального округа»</w:t>
      </w:r>
    </w:p>
    <w:p w14:paraId="32F8E262" w14:textId="77777777" w:rsidR="00F27017" w:rsidRPr="00F27017" w:rsidRDefault="00F27017" w:rsidP="00F2701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за счет средств бюджета Пермского муниципального округа</w:t>
      </w:r>
    </w:p>
    <w:p w14:paraId="2382CEC5" w14:textId="36F423D6" w:rsidR="00F27017" w:rsidRDefault="00F27017" w:rsidP="00F27017">
      <w:pPr>
        <w:tabs>
          <w:tab w:val="left" w:pos="3810"/>
        </w:tabs>
        <w:rPr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124"/>
        <w:gridCol w:w="1096"/>
        <w:gridCol w:w="1134"/>
        <w:gridCol w:w="1134"/>
        <w:gridCol w:w="1172"/>
        <w:gridCol w:w="1096"/>
        <w:gridCol w:w="1134"/>
        <w:gridCol w:w="1134"/>
        <w:gridCol w:w="1134"/>
      </w:tblGrid>
      <w:tr w:rsidR="00CD123A" w:rsidRPr="00CD123A" w14:paraId="778FEF49" w14:textId="77777777" w:rsidTr="00DD59E3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6817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</w:pPr>
            <w:r w:rsidRPr="00CD123A">
              <w:t>Наименование муниципальной программы, подпрограммы,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1790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</w:pPr>
            <w:r w:rsidRPr="00CD123A">
              <w:t>Участники муниципальной программы</w:t>
            </w:r>
          </w:p>
        </w:tc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EE04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</w:pPr>
            <w:r w:rsidRPr="00CD123A">
              <w:t>Расходы на реализацию Программы, тыс. руб.</w:t>
            </w:r>
          </w:p>
        </w:tc>
      </w:tr>
      <w:tr w:rsidR="00CD123A" w:rsidRPr="00CD123A" w14:paraId="2318DCB5" w14:textId="77777777" w:rsidTr="00DD59E3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A992" w14:textId="77777777" w:rsidR="00CD123A" w:rsidRPr="00CD123A" w:rsidRDefault="00CD123A" w:rsidP="00CD123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2F29" w14:textId="77777777" w:rsidR="00CD123A" w:rsidRPr="00CD123A" w:rsidRDefault="00CD123A" w:rsidP="00CD123A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3206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</w:pPr>
            <w:r w:rsidRPr="00CD123A">
              <w:t>2023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1360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</w:pPr>
            <w:r w:rsidRPr="00CD123A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4C2C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</w:pPr>
            <w:r w:rsidRPr="00CD123A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2F52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</w:pPr>
            <w:r w:rsidRPr="00CD123A">
              <w:t>2026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0FAB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</w:pPr>
            <w:r w:rsidRPr="00CD123A">
              <w:t>2027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D368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</w:pPr>
            <w:r w:rsidRPr="00CD123A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3723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</w:pPr>
            <w:r w:rsidRPr="00CD123A"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2B4E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</w:pPr>
            <w:r w:rsidRPr="00CD123A"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3742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</w:pPr>
            <w:r w:rsidRPr="00CD123A">
              <w:t>Всего</w:t>
            </w:r>
          </w:p>
        </w:tc>
      </w:tr>
      <w:tr w:rsidR="00CD123A" w:rsidRPr="00CD123A" w14:paraId="1A79540C" w14:textId="77777777" w:rsidTr="00DD59E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7DDCE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4D756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0496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E28E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495D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3E38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9E1F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D272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2852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A183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029E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11</w:t>
            </w:r>
          </w:p>
        </w:tc>
      </w:tr>
      <w:tr w:rsidR="006A5826" w:rsidRPr="00CD123A" w14:paraId="617E8F5B" w14:textId="77777777" w:rsidTr="00DD59E3">
        <w:trPr>
          <w:trHeight w:val="292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9A1286" w14:textId="77777777" w:rsidR="006A5826" w:rsidRPr="00CD123A" w:rsidRDefault="006A5826" w:rsidP="00CD123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Муниципальная программа «Градостроительная политика Пермского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6112" w14:textId="77777777" w:rsidR="006A5826" w:rsidRPr="00CD123A" w:rsidRDefault="006A5826" w:rsidP="00CD123A">
            <w:pPr>
              <w:rPr>
                <w:b/>
                <w:bCs/>
                <w:sz w:val="22"/>
                <w:szCs w:val="22"/>
              </w:rPr>
            </w:pPr>
            <w:r w:rsidRPr="00CD123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A077" w14:textId="77777777" w:rsidR="006A5826" w:rsidRPr="00CD123A" w:rsidRDefault="006A5826" w:rsidP="00A839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41 852,6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E687" w14:textId="77777777" w:rsidR="006A5826" w:rsidRPr="00CD123A" w:rsidRDefault="006A5826" w:rsidP="00A839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37 362,0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6EBB" w14:textId="77777777" w:rsidR="006A5826" w:rsidRPr="00CD123A" w:rsidRDefault="006A5826" w:rsidP="00A8398F">
            <w:pPr>
              <w:jc w:val="center"/>
              <w:rPr>
                <w:sz w:val="28"/>
                <w:szCs w:val="20"/>
              </w:rPr>
            </w:pPr>
            <w:r w:rsidRPr="00CD123A">
              <w:rPr>
                <w:b/>
                <w:sz w:val="22"/>
                <w:szCs w:val="22"/>
              </w:rPr>
              <w:t>28 140,4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E3CA" w14:textId="77777777" w:rsidR="006A5826" w:rsidRPr="00CD123A" w:rsidRDefault="006A5826" w:rsidP="00A8398F">
            <w:pPr>
              <w:jc w:val="center"/>
              <w:rPr>
                <w:sz w:val="28"/>
                <w:szCs w:val="20"/>
              </w:rPr>
            </w:pPr>
            <w:r w:rsidRPr="00CD123A">
              <w:rPr>
                <w:b/>
                <w:sz w:val="22"/>
                <w:szCs w:val="22"/>
              </w:rPr>
              <w:t>28 140,4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666A" w14:textId="77777777" w:rsidR="006A5826" w:rsidRPr="00CD123A" w:rsidRDefault="006A5826" w:rsidP="00A8398F">
            <w:pPr>
              <w:jc w:val="center"/>
              <w:rPr>
                <w:sz w:val="28"/>
                <w:szCs w:val="20"/>
              </w:rPr>
            </w:pPr>
            <w:r w:rsidRPr="00CD123A">
              <w:rPr>
                <w:b/>
                <w:sz w:val="22"/>
                <w:szCs w:val="22"/>
              </w:rPr>
              <w:t>28 140,4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ECE3" w14:textId="77777777" w:rsidR="006A5826" w:rsidRPr="00CD123A" w:rsidRDefault="006A5826" w:rsidP="00A8398F">
            <w:pPr>
              <w:jc w:val="center"/>
              <w:rPr>
                <w:sz w:val="28"/>
                <w:szCs w:val="20"/>
              </w:rPr>
            </w:pPr>
            <w:r w:rsidRPr="00CD123A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AE62" w14:textId="77777777" w:rsidR="006A5826" w:rsidRPr="00CD123A" w:rsidRDefault="006A5826" w:rsidP="00A8398F">
            <w:pPr>
              <w:jc w:val="center"/>
              <w:rPr>
                <w:sz w:val="28"/>
                <w:szCs w:val="20"/>
              </w:rPr>
            </w:pPr>
            <w:r w:rsidRPr="00CD123A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D16C" w14:textId="77777777" w:rsidR="006A5826" w:rsidRPr="00CD123A" w:rsidRDefault="006A5826" w:rsidP="00A8398F">
            <w:pPr>
              <w:jc w:val="center"/>
              <w:rPr>
                <w:sz w:val="28"/>
                <w:szCs w:val="20"/>
              </w:rPr>
            </w:pPr>
            <w:r w:rsidRPr="00CD123A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04AF" w14:textId="77777777" w:rsidR="006A5826" w:rsidRPr="00CD123A" w:rsidRDefault="006A5826" w:rsidP="00A8398F">
            <w:pPr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248 057,0</w:t>
            </w:r>
          </w:p>
        </w:tc>
      </w:tr>
      <w:tr w:rsidR="006A5826" w:rsidRPr="00CD123A" w14:paraId="3B591C59" w14:textId="77777777" w:rsidTr="00DD59E3">
        <w:trPr>
          <w:trHeight w:val="215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E7178" w14:textId="77777777" w:rsidR="006A5826" w:rsidRPr="00CD123A" w:rsidRDefault="006A5826" w:rsidP="00CD123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F984" w14:textId="77777777" w:rsidR="006A5826" w:rsidRPr="00CD123A" w:rsidRDefault="006A5826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 xml:space="preserve">МКУ УСР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E62B" w14:textId="2D4FAC3A" w:rsidR="006A5826" w:rsidRPr="00CD123A" w:rsidRDefault="006A5826" w:rsidP="00A83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40 652,6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AF59" w14:textId="77777777" w:rsidR="006A5826" w:rsidRPr="00CD123A" w:rsidRDefault="006A5826" w:rsidP="00A8398F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37 362,0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DE38" w14:textId="77777777" w:rsidR="006A5826" w:rsidRPr="00CD123A" w:rsidRDefault="006A5826" w:rsidP="00A8398F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28 140,4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F1F8" w14:textId="77777777" w:rsidR="006A5826" w:rsidRPr="00CD123A" w:rsidRDefault="006A5826" w:rsidP="00A8398F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28 140,4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9907" w14:textId="77777777" w:rsidR="006A5826" w:rsidRPr="00CD123A" w:rsidRDefault="006A5826" w:rsidP="00A8398F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28 140,4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6488" w14:textId="77777777" w:rsidR="006A5826" w:rsidRPr="00CD123A" w:rsidRDefault="006A5826" w:rsidP="00A8398F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77B8" w14:textId="77777777" w:rsidR="006A5826" w:rsidRPr="00CD123A" w:rsidRDefault="006A5826" w:rsidP="00A8398F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9E2B" w14:textId="77777777" w:rsidR="006A5826" w:rsidRPr="00CD123A" w:rsidRDefault="006A5826" w:rsidP="00A8398F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B22B" w14:textId="31BB86BE" w:rsidR="006A5826" w:rsidRPr="00CD123A" w:rsidRDefault="006A5826" w:rsidP="00A8398F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6</w:t>
            </w:r>
            <w:r w:rsidRPr="00CD123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Pr="00CD123A">
              <w:rPr>
                <w:sz w:val="22"/>
                <w:szCs w:val="22"/>
              </w:rPr>
              <w:t>57,0</w:t>
            </w:r>
          </w:p>
        </w:tc>
      </w:tr>
      <w:tr w:rsidR="006A5826" w:rsidRPr="00CD123A" w14:paraId="1822A8AA" w14:textId="77777777" w:rsidTr="00DD59E3">
        <w:trPr>
          <w:trHeight w:val="21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C2BD" w14:textId="77777777" w:rsidR="006A5826" w:rsidRPr="00CD123A" w:rsidRDefault="006A5826" w:rsidP="00CD123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ACF2" w14:textId="3FBB36E0" w:rsidR="006A5826" w:rsidRPr="00CD123A" w:rsidRDefault="00662E30" w:rsidP="00CD1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30C" w14:textId="5B7A0048" w:rsidR="006A5826" w:rsidRPr="00CD123A" w:rsidRDefault="006A5826" w:rsidP="00A83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59F9" w14:textId="4E92DCB1" w:rsidR="006A5826" w:rsidRPr="00CD123A" w:rsidRDefault="006A5826" w:rsidP="00A8398F">
            <w:pPr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D89" w14:textId="629A1B28" w:rsidR="006A5826" w:rsidRPr="00CD123A" w:rsidRDefault="006A5826" w:rsidP="00A8398F">
            <w:pPr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16EF" w14:textId="2FA516CF" w:rsidR="006A5826" w:rsidRPr="00CD123A" w:rsidRDefault="006A5826" w:rsidP="00A8398F">
            <w:pPr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389" w14:textId="07C3C929" w:rsidR="006A5826" w:rsidRPr="00CD123A" w:rsidRDefault="006A5826" w:rsidP="00A8398F">
            <w:pPr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7E5" w14:textId="20E642DD" w:rsidR="006A5826" w:rsidRPr="00CD123A" w:rsidRDefault="006A5826" w:rsidP="00A8398F">
            <w:pPr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730" w14:textId="5105B00E" w:rsidR="006A5826" w:rsidRPr="00CD123A" w:rsidRDefault="006A5826" w:rsidP="00A8398F">
            <w:pPr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DD0" w14:textId="384BCC73" w:rsidR="006A5826" w:rsidRPr="00CD123A" w:rsidRDefault="006A5826" w:rsidP="00A8398F">
            <w:pPr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094D" w14:textId="1A556A04" w:rsidR="006A5826" w:rsidRPr="00CD123A" w:rsidRDefault="006A5826" w:rsidP="00A83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</w:tr>
      <w:tr w:rsidR="00CD123A" w:rsidRPr="00CD123A" w14:paraId="116E78B4" w14:textId="77777777" w:rsidTr="00DD59E3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A15E91" w14:textId="77777777" w:rsidR="00CD123A" w:rsidRPr="00CD123A" w:rsidRDefault="00CD123A" w:rsidP="00CD123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 xml:space="preserve">Подпрограмма 1 </w:t>
            </w:r>
          </w:p>
          <w:p w14:paraId="1DB5D185" w14:textId="77777777" w:rsidR="00CD123A" w:rsidRPr="00CD123A" w:rsidRDefault="00CD123A" w:rsidP="00CD123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«</w:t>
            </w:r>
            <w:r w:rsidRPr="00CD123A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Разработка документов стратегического, территориального планирования, градостроительного зонирования, документации по </w:t>
            </w:r>
            <w:r w:rsidRPr="00CD123A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планировке территории</w:t>
            </w:r>
            <w:r w:rsidRPr="00CD123A"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A3EC" w14:textId="77777777" w:rsidR="00CD123A" w:rsidRPr="00CD123A" w:rsidRDefault="00CD123A" w:rsidP="00CD123A">
            <w:pPr>
              <w:rPr>
                <w:b/>
                <w:bCs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6EF3" w14:textId="2DC7E50B" w:rsidR="00CD123A" w:rsidRPr="00CD123A" w:rsidRDefault="003B4BDD" w:rsidP="00A839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12 550,2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2E6D" w14:textId="6B6490E4" w:rsidR="00CD123A" w:rsidRPr="00CD123A" w:rsidRDefault="001A6FC7" w:rsidP="00A839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F6BE" w14:textId="77777777" w:rsidR="00CD123A" w:rsidRPr="00CD123A" w:rsidRDefault="00CD123A" w:rsidP="00A839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D7C" w14:textId="77777777" w:rsidR="00CD123A" w:rsidRPr="00CD123A" w:rsidRDefault="00CD123A" w:rsidP="00A839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EE8D" w14:textId="77777777" w:rsidR="00CD123A" w:rsidRPr="00CD123A" w:rsidRDefault="00CD123A" w:rsidP="00A839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95A0" w14:textId="22001DA4" w:rsidR="00CD123A" w:rsidRPr="00CD123A" w:rsidRDefault="00CD123A" w:rsidP="00A839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055F" w14:textId="797DDF56" w:rsidR="00CD123A" w:rsidRPr="00CD123A" w:rsidRDefault="00CD123A" w:rsidP="00A839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FD14" w14:textId="77777777" w:rsidR="00CD123A" w:rsidRPr="00CD123A" w:rsidRDefault="00CD123A" w:rsidP="00A839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D3F0" w14:textId="0CE1288C" w:rsidR="00CD123A" w:rsidRPr="00CD123A" w:rsidRDefault="001A6FC7" w:rsidP="00A839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23 033,1</w:t>
            </w:r>
          </w:p>
        </w:tc>
      </w:tr>
      <w:tr w:rsidR="006A5826" w:rsidRPr="00CD123A" w14:paraId="266B1D75" w14:textId="77777777" w:rsidTr="006A5826">
        <w:trPr>
          <w:trHeight w:val="672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B629" w14:textId="77777777" w:rsidR="006A5826" w:rsidRPr="00CD123A" w:rsidRDefault="006A5826" w:rsidP="006A582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0341" w14:textId="222115D7" w:rsidR="006A5826" w:rsidRPr="00CD123A" w:rsidRDefault="006A5826" w:rsidP="006A5826">
            <w:pPr>
              <w:rPr>
                <w:b/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D5F1" w14:textId="5F5A1232" w:rsidR="006A5826" w:rsidRPr="00CD123A" w:rsidRDefault="001A6FC7" w:rsidP="006A58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11 350,2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45CE" w14:textId="2B553753" w:rsidR="006A5826" w:rsidRPr="00CD123A" w:rsidRDefault="001A6FC7" w:rsidP="006A58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8 082,9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E613" w14:textId="3B8C712D" w:rsidR="006A5826" w:rsidRPr="00CD123A" w:rsidRDefault="006A5826" w:rsidP="006A58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3282" w14:textId="15DEAD0F" w:rsidR="006A5826" w:rsidRPr="00CD123A" w:rsidRDefault="006A5826" w:rsidP="006A58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345" w14:textId="1AA1C688" w:rsidR="006A5826" w:rsidRPr="00CD123A" w:rsidRDefault="006A5826" w:rsidP="006A58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10D4" w14:textId="4B4A1E15" w:rsidR="006A5826" w:rsidRPr="00CD123A" w:rsidRDefault="006A5826" w:rsidP="006A58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68CA" w14:textId="7570DAD3" w:rsidR="006A5826" w:rsidRPr="00CD123A" w:rsidRDefault="006A5826" w:rsidP="006A58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3B5" w14:textId="0587D0A2" w:rsidR="006A5826" w:rsidRPr="00CD123A" w:rsidRDefault="006A5826" w:rsidP="006A58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C4AE" w14:textId="1C79658E" w:rsidR="006A5826" w:rsidRPr="00CD123A" w:rsidRDefault="001A6FC7" w:rsidP="006A58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21 833,1</w:t>
            </w:r>
          </w:p>
        </w:tc>
      </w:tr>
      <w:tr w:rsidR="00CD123A" w:rsidRPr="00CD123A" w14:paraId="6E3EFDF7" w14:textId="77777777" w:rsidTr="0062578A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50D" w14:textId="77777777" w:rsidR="00CD123A" w:rsidRPr="00CD123A" w:rsidRDefault="00CD123A" w:rsidP="00CD123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AE63" w14:textId="5792AAE6" w:rsidR="00CD123A" w:rsidRPr="00CD123A" w:rsidRDefault="00662E30" w:rsidP="00CD1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DD8F" w14:textId="1B46B13D" w:rsidR="00CD123A" w:rsidRPr="00CD123A" w:rsidRDefault="006A5826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AFBC" w14:textId="6206324A" w:rsidR="00CD123A" w:rsidRPr="00CD123A" w:rsidRDefault="006A5826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91A6" w14:textId="14C323A3" w:rsidR="00CD123A" w:rsidRPr="00CD123A" w:rsidRDefault="006A5826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3251" w14:textId="4225E72F" w:rsidR="00CD123A" w:rsidRPr="00CD123A" w:rsidRDefault="006A5826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434A" w14:textId="19DECF00" w:rsidR="00CD123A" w:rsidRPr="00CD123A" w:rsidRDefault="006A5826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3D03" w14:textId="4D3365C7" w:rsidR="00CD123A" w:rsidRPr="00CD123A" w:rsidRDefault="006A5826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85F" w14:textId="13AA5196" w:rsidR="00CD123A" w:rsidRPr="00CD123A" w:rsidRDefault="006A5826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4BC4" w14:textId="42B37CD5" w:rsidR="00CD123A" w:rsidRPr="00CD123A" w:rsidRDefault="006A5826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8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5D38" w14:textId="2E8F1584" w:rsidR="00CD123A" w:rsidRPr="00CD123A" w:rsidRDefault="006A5826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</w:tr>
      <w:tr w:rsidR="00CD123A" w:rsidRPr="00CD123A" w14:paraId="4AC258DD" w14:textId="77777777" w:rsidTr="0062578A">
        <w:trPr>
          <w:trHeight w:val="758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1D7A8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lastRenderedPageBreak/>
              <w:t>Основное мероприятие «Совершенствование документов стратегического,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034D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6E73" w14:textId="235284BF" w:rsidR="00CD123A" w:rsidRPr="00CD123A" w:rsidRDefault="001A6FC7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</w:t>
            </w:r>
            <w:r w:rsidR="00CD123A" w:rsidRPr="00CD123A">
              <w:rPr>
                <w:sz w:val="22"/>
                <w:szCs w:val="22"/>
              </w:rPr>
              <w:t>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100A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1671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B97B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61A7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FF76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29C1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D3CB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BDD4" w14:textId="490A7F7A" w:rsidR="00CD123A" w:rsidRPr="00CD123A" w:rsidRDefault="001A6FC7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1 642</w:t>
            </w:r>
            <w:r w:rsidR="00CD123A" w:rsidRPr="00CD123A">
              <w:rPr>
                <w:sz w:val="22"/>
                <w:szCs w:val="22"/>
              </w:rPr>
              <w:t>,0</w:t>
            </w:r>
          </w:p>
        </w:tc>
      </w:tr>
      <w:tr w:rsidR="00CD123A" w:rsidRPr="00CD123A" w14:paraId="1FC2D625" w14:textId="77777777" w:rsidTr="0062578A">
        <w:trPr>
          <w:trHeight w:val="757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3A21" w14:textId="77777777" w:rsidR="00CD123A" w:rsidRPr="00CD123A" w:rsidRDefault="00CD123A" w:rsidP="00CD123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BF1C" w14:textId="3393BDA5" w:rsidR="00CD123A" w:rsidRPr="00CD123A" w:rsidRDefault="00662E30" w:rsidP="00CD1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54B7" w14:textId="30A64B0D" w:rsidR="00CD123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A529" w14:textId="1BCBFC16" w:rsidR="00CD123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BD9C" w14:textId="7FEC94D0" w:rsidR="00CD123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C77E" w14:textId="20B8B308" w:rsidR="00CD123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DAA1" w14:textId="42855526" w:rsidR="00CD123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32A0" w14:textId="0B2B5427" w:rsidR="00CD123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D952" w14:textId="7AF36421" w:rsidR="00CD123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1DA4" w14:textId="70238162" w:rsidR="00CD123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0A59" w14:textId="1E88A92B" w:rsidR="00CD123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</w:tr>
      <w:tr w:rsidR="0062578A" w:rsidRPr="00CD123A" w14:paraId="0DCE590A" w14:textId="77777777" w:rsidTr="0062578A">
        <w:trPr>
          <w:trHeight w:val="63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7F0E0" w14:textId="62B65699" w:rsidR="0062578A" w:rsidRPr="00CD123A" w:rsidRDefault="0062578A" w:rsidP="002969E8">
            <w:pPr>
              <w:rPr>
                <w:color w:val="000000"/>
                <w:sz w:val="22"/>
                <w:szCs w:val="22"/>
              </w:rPr>
            </w:pPr>
            <w:r w:rsidRPr="00CD123A">
              <w:rPr>
                <w:color w:val="000000"/>
                <w:sz w:val="22"/>
                <w:szCs w:val="22"/>
              </w:rPr>
              <w:t>Мероприятие 1.1:</w:t>
            </w:r>
            <w:r w:rsidRPr="00CD123A">
              <w:rPr>
                <w:sz w:val="28"/>
                <w:szCs w:val="28"/>
              </w:rPr>
              <w:t xml:space="preserve"> </w:t>
            </w:r>
            <w:r w:rsidRPr="00CD123A">
              <w:rPr>
                <w:color w:val="000000"/>
                <w:sz w:val="22"/>
                <w:szCs w:val="22"/>
              </w:rPr>
              <w:t>Разработка документов стратегического,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8C01" w14:textId="098CA23B" w:rsidR="0062578A" w:rsidRPr="00CD123A" w:rsidRDefault="0062578A" w:rsidP="00CD1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D8E7" w14:textId="17773B79" w:rsidR="0062578A" w:rsidRPr="00CD123A" w:rsidRDefault="001A6FC7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</w:t>
            </w:r>
            <w:r w:rsidR="0062578A" w:rsidRPr="00CD123A">
              <w:rPr>
                <w:sz w:val="22"/>
                <w:szCs w:val="22"/>
              </w:rPr>
              <w:t>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0E41" w14:textId="77777777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A2A9" w14:textId="77777777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1F6F" w14:textId="77777777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D0B2" w14:textId="77777777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21AA" w14:textId="77777777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7145" w14:textId="77777777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16F0" w14:textId="77777777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0235" w14:textId="0479685A" w:rsidR="0062578A" w:rsidRPr="00CD123A" w:rsidRDefault="001A6FC7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</w:t>
            </w:r>
            <w:r w:rsidR="0062578A" w:rsidRPr="00CD123A">
              <w:rPr>
                <w:sz w:val="22"/>
                <w:szCs w:val="22"/>
              </w:rPr>
              <w:t>,0</w:t>
            </w:r>
          </w:p>
        </w:tc>
      </w:tr>
      <w:tr w:rsidR="0062578A" w:rsidRPr="00CD123A" w14:paraId="06A1DFBB" w14:textId="77777777" w:rsidTr="0062578A">
        <w:trPr>
          <w:trHeight w:val="630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220" w14:textId="77777777" w:rsidR="0062578A" w:rsidRPr="00CD123A" w:rsidRDefault="0062578A" w:rsidP="00CD12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75D8" w14:textId="58656B70" w:rsidR="0062578A" w:rsidRPr="00CD123A" w:rsidRDefault="0062578A" w:rsidP="00CD1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BD5B" w14:textId="5370DFD4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1 200,0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21DA" w14:textId="29701FD7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8136" w14:textId="5F3EF907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C65C" w14:textId="4B06E75F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BE24" w14:textId="72E7BE1F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5BB2" w14:textId="7D7D2F7B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95BA" w14:textId="72F51280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E725" w14:textId="014468C3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 w:rsidRPr="006257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69D4" w14:textId="547D20AE" w:rsidR="0062578A" w:rsidRPr="00CD123A" w:rsidRDefault="0062578A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</w:tr>
      <w:tr w:rsidR="00CD123A" w:rsidRPr="00CD123A" w14:paraId="7F36B78A" w14:textId="77777777" w:rsidTr="00A4395B">
        <w:trPr>
          <w:trHeight w:val="132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876F" w14:textId="77777777" w:rsidR="00CD123A" w:rsidRPr="00CD123A" w:rsidRDefault="00CD123A" w:rsidP="00CD123A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Мероприятие 1.2: Разработка проекта программы комплексного развития социальной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8D03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5DD8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F253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1F3D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2CC4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5197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E766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E9DB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3A12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9144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1 200,0</w:t>
            </w:r>
          </w:p>
        </w:tc>
      </w:tr>
      <w:tr w:rsidR="00CD123A" w:rsidRPr="00CD123A" w14:paraId="3756D794" w14:textId="77777777" w:rsidTr="00A4395B">
        <w:trPr>
          <w:trHeight w:val="106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212A" w14:textId="77777777" w:rsidR="00CD123A" w:rsidRPr="00CD123A" w:rsidRDefault="00CD123A" w:rsidP="00CD123A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Основное мероприятие 2</w:t>
            </w:r>
            <w:r w:rsidRPr="00CD123A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Pr="00CD123A">
              <w:rPr>
                <w:rFonts w:eastAsia="Calibri"/>
                <w:sz w:val="22"/>
                <w:szCs w:val="22"/>
                <w:lang w:eastAsia="en-US"/>
              </w:rPr>
              <w:t xml:space="preserve"> Обеспеченность документацией по планировке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4829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2921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10 908,2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C7D5" w14:textId="03C06425" w:rsidR="00CD123A" w:rsidRPr="00CD123A" w:rsidRDefault="001A6FC7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FEFC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E3C3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7DFD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3E0E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958C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FC71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5A0F" w14:textId="3598149B" w:rsidR="00CD123A" w:rsidRPr="00CD123A" w:rsidRDefault="00DD59E3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20 191,1</w:t>
            </w:r>
          </w:p>
        </w:tc>
      </w:tr>
      <w:tr w:rsidR="00CD123A" w:rsidRPr="00CD123A" w14:paraId="03A0F66C" w14:textId="77777777" w:rsidTr="00DD59E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1259" w14:textId="77777777" w:rsidR="00CD123A" w:rsidRPr="00CD123A" w:rsidRDefault="00CD123A" w:rsidP="00CD123A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Мероприятие 2.1: Разработка проектов планировки территории, проектов межевания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20C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654C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4 281,5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04A0" w14:textId="0F20D927" w:rsidR="00CD123A" w:rsidRPr="00CD123A" w:rsidRDefault="001A6FC7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5D2C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1BF5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379B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1897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262E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9DEF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0E4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E23F738" w14:textId="553CFAD7" w:rsidR="00CD123A" w:rsidRPr="00CD123A" w:rsidRDefault="00DD59E3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10 764,4</w:t>
            </w:r>
          </w:p>
          <w:p w14:paraId="14CFD166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D123A" w:rsidRPr="00CD123A" w14:paraId="70B953B8" w14:textId="77777777" w:rsidTr="00DD59E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41D5" w14:textId="77777777" w:rsidR="00CD123A" w:rsidRPr="00CD123A" w:rsidRDefault="00CD123A" w:rsidP="00CD123A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 xml:space="preserve">Мероприятие 2.2: Проведение инженерных изысканий, необходимых для подготовки проектов планировки </w:t>
            </w:r>
            <w:r w:rsidRPr="00CD123A">
              <w:rPr>
                <w:rFonts w:eastAsia="Calibri"/>
                <w:sz w:val="22"/>
                <w:szCs w:val="22"/>
                <w:lang w:eastAsia="en-US"/>
              </w:rPr>
              <w:lastRenderedPageBreak/>
              <w:t>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75D9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lastRenderedPageBreak/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EE22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6 626,7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6231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FBD1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713F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3C14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9BF6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1E43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A769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5463" w14:textId="77777777" w:rsidR="00CD123A" w:rsidRPr="00CD123A" w:rsidRDefault="00CD123A" w:rsidP="00CD1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9 426,7</w:t>
            </w:r>
          </w:p>
        </w:tc>
      </w:tr>
      <w:tr w:rsidR="00CD123A" w:rsidRPr="00CD123A" w14:paraId="23EF2309" w14:textId="77777777" w:rsidTr="00DD59E3">
        <w:trPr>
          <w:trHeight w:val="317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DC07E" w14:textId="77777777" w:rsidR="00CD123A" w:rsidRPr="00CD123A" w:rsidRDefault="00CD123A" w:rsidP="00CD123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123A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2 «Ведение государственной информационной системы обеспечения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64FC" w14:textId="77777777" w:rsidR="00CD123A" w:rsidRPr="00CD123A" w:rsidRDefault="00CD123A" w:rsidP="00CD123A">
            <w:pPr>
              <w:rPr>
                <w:b/>
                <w:bCs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EEC5" w14:textId="77777777" w:rsidR="00CD123A" w:rsidRPr="00CD123A" w:rsidRDefault="00CD123A" w:rsidP="00CD123A">
            <w:pPr>
              <w:jc w:val="center"/>
              <w:rPr>
                <w:b/>
                <w:sz w:val="28"/>
                <w:szCs w:val="20"/>
              </w:rPr>
            </w:pPr>
            <w:r w:rsidRPr="00CD123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992A" w14:textId="77777777" w:rsidR="00CD123A" w:rsidRPr="00CD123A" w:rsidRDefault="00CD123A" w:rsidP="008C2D78">
            <w:pPr>
              <w:jc w:val="center"/>
              <w:rPr>
                <w:b/>
                <w:sz w:val="28"/>
                <w:szCs w:val="20"/>
              </w:rPr>
            </w:pPr>
            <w:r w:rsidRPr="00CD123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B06F" w14:textId="38E304D4" w:rsidR="00CD123A" w:rsidRPr="00CD123A" w:rsidRDefault="008C2D78" w:rsidP="008C2D78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61D2" w14:textId="77777777" w:rsidR="00CD123A" w:rsidRPr="00CD123A" w:rsidRDefault="00CD123A" w:rsidP="008C2D78">
            <w:pPr>
              <w:jc w:val="center"/>
              <w:rPr>
                <w:b/>
                <w:sz w:val="28"/>
                <w:szCs w:val="20"/>
              </w:rPr>
            </w:pPr>
            <w:r w:rsidRPr="00CD123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AAC7" w14:textId="77777777" w:rsidR="00CD123A" w:rsidRPr="00CD123A" w:rsidRDefault="00CD123A" w:rsidP="008C2D78">
            <w:pPr>
              <w:jc w:val="center"/>
              <w:rPr>
                <w:b/>
                <w:sz w:val="28"/>
                <w:szCs w:val="20"/>
              </w:rPr>
            </w:pPr>
            <w:r w:rsidRPr="00CD123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66F1" w14:textId="77777777" w:rsidR="00CD123A" w:rsidRPr="00CD123A" w:rsidRDefault="00CD123A" w:rsidP="008C2D78">
            <w:pPr>
              <w:jc w:val="center"/>
              <w:rPr>
                <w:b/>
                <w:sz w:val="28"/>
                <w:szCs w:val="20"/>
              </w:rPr>
            </w:pPr>
            <w:r w:rsidRPr="00CD123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EC71" w14:textId="77777777" w:rsidR="00CD123A" w:rsidRPr="00CD123A" w:rsidRDefault="00CD123A" w:rsidP="008C2D78">
            <w:pPr>
              <w:jc w:val="center"/>
              <w:rPr>
                <w:b/>
                <w:sz w:val="28"/>
                <w:szCs w:val="20"/>
              </w:rPr>
            </w:pPr>
            <w:r w:rsidRPr="00CD123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6A10" w14:textId="77777777" w:rsidR="00CD123A" w:rsidRPr="00CD123A" w:rsidRDefault="00CD123A" w:rsidP="008C2D78">
            <w:pPr>
              <w:jc w:val="center"/>
              <w:rPr>
                <w:b/>
                <w:sz w:val="28"/>
                <w:szCs w:val="20"/>
              </w:rPr>
            </w:pPr>
            <w:r w:rsidRPr="00CD123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DECD" w14:textId="36A72867" w:rsidR="00CD123A" w:rsidRPr="00CD123A" w:rsidRDefault="008C2D78" w:rsidP="008C2D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11 522,1</w:t>
            </w:r>
          </w:p>
        </w:tc>
      </w:tr>
      <w:tr w:rsidR="00CD123A" w:rsidRPr="00CD123A" w14:paraId="7CE78DAD" w14:textId="77777777" w:rsidTr="00DD59E3">
        <w:trPr>
          <w:trHeight w:val="740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FCB77" w14:textId="77777777" w:rsidR="00CD123A" w:rsidRPr="00CD123A" w:rsidRDefault="00CD123A" w:rsidP="00CD12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5ABC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DB93" w14:textId="77777777" w:rsidR="00CD123A" w:rsidRPr="00CD123A" w:rsidRDefault="00CD123A" w:rsidP="00CD12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8B38" w14:textId="77777777" w:rsidR="00CD123A" w:rsidRPr="00CD123A" w:rsidRDefault="00CD123A" w:rsidP="008C2D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9DB7" w14:textId="0F62536E" w:rsidR="00CD123A" w:rsidRPr="00CD123A" w:rsidRDefault="008C2D78" w:rsidP="008C2D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3C11" w14:textId="77777777" w:rsidR="00CD123A" w:rsidRPr="00CD123A" w:rsidRDefault="00CD123A" w:rsidP="008C2D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0FB3" w14:textId="77777777" w:rsidR="00CD123A" w:rsidRPr="00CD123A" w:rsidRDefault="00CD123A" w:rsidP="008C2D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105C" w14:textId="77777777" w:rsidR="00CD123A" w:rsidRPr="00CD123A" w:rsidRDefault="00CD123A" w:rsidP="008C2D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6B17" w14:textId="77777777" w:rsidR="00CD123A" w:rsidRPr="00CD123A" w:rsidRDefault="00CD123A" w:rsidP="008C2D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511C" w14:textId="77777777" w:rsidR="00CD123A" w:rsidRPr="00CD123A" w:rsidRDefault="00CD123A" w:rsidP="008C2D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6D79" w14:textId="40DE5D1F" w:rsidR="00CD123A" w:rsidRPr="00CD123A" w:rsidRDefault="008C2D78" w:rsidP="008C2D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11 522,1</w:t>
            </w:r>
          </w:p>
        </w:tc>
      </w:tr>
      <w:tr w:rsidR="00CD123A" w:rsidRPr="00CD123A" w14:paraId="0D9062B1" w14:textId="77777777" w:rsidTr="00DD59E3">
        <w:trPr>
          <w:trHeight w:val="116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1411" w14:textId="77777777" w:rsidR="00CD123A" w:rsidRPr="00CD123A" w:rsidRDefault="00CD123A" w:rsidP="00CD123A">
            <w:pPr>
              <w:rPr>
                <w:color w:val="000000"/>
                <w:sz w:val="22"/>
                <w:szCs w:val="22"/>
              </w:rPr>
            </w:pPr>
            <w:r w:rsidRPr="00CD123A">
              <w:rPr>
                <w:color w:val="000000"/>
                <w:sz w:val="22"/>
                <w:szCs w:val="22"/>
              </w:rPr>
              <w:t>Основное мероприятие: Ведение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B181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A032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5B3B" w14:textId="77777777" w:rsidR="00CD123A" w:rsidRPr="00CD123A" w:rsidRDefault="00CD123A" w:rsidP="008C2D78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C1B3" w14:textId="13429510" w:rsidR="00CD123A" w:rsidRPr="00CD123A" w:rsidRDefault="008C2D78" w:rsidP="008C2D78">
            <w:pPr>
              <w:jc w:val="center"/>
              <w:rPr>
                <w:sz w:val="28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ACA6" w14:textId="77777777" w:rsidR="00CD123A" w:rsidRPr="00CD123A" w:rsidRDefault="00CD123A" w:rsidP="008C2D78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0DC3" w14:textId="77777777" w:rsidR="00CD123A" w:rsidRPr="00CD123A" w:rsidRDefault="00CD123A" w:rsidP="008C2D78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A0D2" w14:textId="77777777" w:rsidR="00CD123A" w:rsidRPr="00CD123A" w:rsidRDefault="00CD123A" w:rsidP="008C2D78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6DDC" w14:textId="77777777" w:rsidR="00CD123A" w:rsidRPr="00CD123A" w:rsidRDefault="00CD123A" w:rsidP="008C2D78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5509" w14:textId="77777777" w:rsidR="00CD123A" w:rsidRPr="00CD123A" w:rsidRDefault="00CD123A" w:rsidP="008C2D78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F204" w14:textId="2D10BA9A" w:rsidR="00CD123A" w:rsidRPr="00CD123A" w:rsidRDefault="008C2D78" w:rsidP="008C2D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11 522,1</w:t>
            </w:r>
          </w:p>
        </w:tc>
      </w:tr>
      <w:tr w:rsidR="00CD123A" w:rsidRPr="00CD123A" w14:paraId="4E2925DA" w14:textId="77777777" w:rsidTr="00DD59E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CE9A" w14:textId="77777777" w:rsidR="00CD123A" w:rsidRPr="00CD123A" w:rsidRDefault="00CD123A" w:rsidP="00CD123A">
            <w:pPr>
              <w:rPr>
                <w:color w:val="000000"/>
                <w:sz w:val="22"/>
                <w:szCs w:val="22"/>
              </w:rPr>
            </w:pPr>
            <w:r w:rsidRPr="00CD123A">
              <w:rPr>
                <w:color w:val="000000"/>
                <w:sz w:val="22"/>
                <w:szCs w:val="22"/>
              </w:rPr>
              <w:t>Мероприятие: Подготовка градостроительных планов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F3E4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34BD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1 320,0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185D" w14:textId="77777777" w:rsidR="00CD123A" w:rsidRPr="00CD123A" w:rsidRDefault="00CD123A" w:rsidP="008C2D78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1 320,0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A298" w14:textId="72FE12B5" w:rsidR="00CD123A" w:rsidRPr="00CD123A" w:rsidRDefault="00CD123A" w:rsidP="008C2D78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6FF8" w14:textId="77777777" w:rsidR="00CD123A" w:rsidRPr="00CD123A" w:rsidRDefault="00CD123A" w:rsidP="008C2D78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1 320,0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5343" w14:textId="77777777" w:rsidR="00CD123A" w:rsidRPr="00CD123A" w:rsidRDefault="00CD123A" w:rsidP="008C2D78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1 320,0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6D5" w14:textId="77777777" w:rsidR="00CD123A" w:rsidRPr="00CD123A" w:rsidRDefault="00CD123A" w:rsidP="008C2D78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1 320,0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FCE2" w14:textId="77777777" w:rsidR="00CD123A" w:rsidRPr="00CD123A" w:rsidRDefault="00CD123A" w:rsidP="008C2D78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1 320,0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4C55" w14:textId="77777777" w:rsidR="00CD123A" w:rsidRPr="00CD123A" w:rsidRDefault="00CD123A" w:rsidP="008C2D78">
            <w:pPr>
              <w:jc w:val="center"/>
              <w:rPr>
                <w:sz w:val="28"/>
                <w:szCs w:val="20"/>
              </w:rPr>
            </w:pPr>
            <w:r w:rsidRPr="00CD123A">
              <w:rPr>
                <w:sz w:val="22"/>
                <w:szCs w:val="22"/>
              </w:rPr>
              <w:t>1 320,0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37BC" w14:textId="3439C55B" w:rsidR="00CD123A" w:rsidRPr="00CD123A" w:rsidRDefault="008C2D78" w:rsidP="008C2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9 240,0</w:t>
            </w:r>
          </w:p>
        </w:tc>
      </w:tr>
      <w:tr w:rsidR="00CD123A" w:rsidRPr="00CD123A" w14:paraId="2ED7C0B5" w14:textId="77777777" w:rsidTr="00DD59E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EE05" w14:textId="77777777" w:rsidR="00CD123A" w:rsidRPr="00CD123A" w:rsidRDefault="00CD123A" w:rsidP="00CD123A">
            <w:pPr>
              <w:rPr>
                <w:color w:val="000000"/>
                <w:sz w:val="22"/>
                <w:szCs w:val="22"/>
              </w:rPr>
            </w:pPr>
            <w:r w:rsidRPr="00CD123A">
              <w:rPr>
                <w:color w:val="000000"/>
                <w:sz w:val="22"/>
                <w:szCs w:val="22"/>
              </w:rPr>
              <w:t>Мероприятие: Выдача сведений государственной информационной системы обеспечения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F6C8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1CA4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8C15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C691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6059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0E99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DC5F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0BB8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5834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BDF" w14:textId="77777777" w:rsidR="00CD123A" w:rsidRPr="00CD123A" w:rsidRDefault="00CD123A" w:rsidP="00CD12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740,8</w:t>
            </w:r>
          </w:p>
        </w:tc>
      </w:tr>
      <w:tr w:rsidR="00CD123A" w:rsidRPr="00CD123A" w14:paraId="21B733A8" w14:textId="77777777" w:rsidTr="00DD59E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994D" w14:textId="77777777" w:rsidR="00CD123A" w:rsidRPr="00CD123A" w:rsidRDefault="00CD123A" w:rsidP="00CD123A">
            <w:pPr>
              <w:rPr>
                <w:color w:val="000000"/>
                <w:sz w:val="22"/>
                <w:szCs w:val="22"/>
              </w:rPr>
            </w:pPr>
            <w:r w:rsidRPr="00CD123A">
              <w:rPr>
                <w:color w:val="000000"/>
                <w:sz w:val="22"/>
                <w:szCs w:val="22"/>
              </w:rPr>
              <w:t>Мероприятие: Техническое сопровождение программы по ведению дежурного плана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E5A2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657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942D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63D4" w14:textId="5B8216FC" w:rsidR="00CD123A" w:rsidRPr="00CD123A" w:rsidRDefault="008C2D78" w:rsidP="00CD123A">
            <w:pPr>
              <w:jc w:val="center"/>
              <w:rPr>
                <w:sz w:val="28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A1FE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6F48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E71C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01BA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0D44" w14:textId="77777777" w:rsidR="00CD123A" w:rsidRPr="00CD123A" w:rsidRDefault="00CD123A" w:rsidP="00CD123A">
            <w:pPr>
              <w:jc w:val="center"/>
              <w:rPr>
                <w:sz w:val="28"/>
                <w:szCs w:val="20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DB98" w14:textId="6BCC0A5A" w:rsidR="00CD123A" w:rsidRPr="00CD123A" w:rsidRDefault="00CD123A" w:rsidP="008C2D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123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C2D78">
              <w:rPr>
                <w:rFonts w:eastAsia="Calibri"/>
                <w:sz w:val="22"/>
                <w:szCs w:val="22"/>
                <w:lang w:eastAsia="en-US"/>
              </w:rPr>
              <w:t> 541,3</w:t>
            </w:r>
          </w:p>
        </w:tc>
      </w:tr>
      <w:tr w:rsidR="00CD123A" w:rsidRPr="00CD123A" w14:paraId="4E475450" w14:textId="77777777" w:rsidTr="00DD59E3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57AEB" w14:textId="77777777" w:rsidR="00CD123A" w:rsidRPr="00CD123A" w:rsidRDefault="00CD123A" w:rsidP="00CD123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123A">
              <w:rPr>
                <w:b/>
                <w:bCs/>
                <w:color w:val="000000"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3667" w14:textId="77777777" w:rsidR="00CD123A" w:rsidRPr="00CD123A" w:rsidRDefault="00CD123A" w:rsidP="00CD123A">
            <w:pPr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EDA1" w14:textId="5C75D69A" w:rsidR="00CD123A" w:rsidRPr="00CD123A" w:rsidRDefault="00DD59E3" w:rsidP="00CD123A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27 669,8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F5A9" w14:textId="4A660B88" w:rsidR="00CD123A" w:rsidRPr="00CD123A" w:rsidRDefault="00DD59E3" w:rsidP="00CD123A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27 646,5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0267" w14:textId="58AE35DF" w:rsidR="00CD123A" w:rsidRPr="00CD123A" w:rsidRDefault="008C2D78" w:rsidP="00CD12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F120" w14:textId="77777777" w:rsidR="00CD123A" w:rsidRPr="00CD123A" w:rsidRDefault="00CD123A" w:rsidP="00CD123A">
            <w:pPr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2BF2" w14:textId="77777777" w:rsidR="00CD123A" w:rsidRPr="00CD123A" w:rsidRDefault="00CD123A" w:rsidP="00CD123A">
            <w:pPr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BC27" w14:textId="77777777" w:rsidR="00CD123A" w:rsidRPr="00CD123A" w:rsidRDefault="00CD123A" w:rsidP="00CD123A">
            <w:pPr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0AD3" w14:textId="77777777" w:rsidR="00CD123A" w:rsidRPr="00CD123A" w:rsidRDefault="00CD123A" w:rsidP="00CD123A">
            <w:pPr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EE49" w14:textId="77777777" w:rsidR="00CD123A" w:rsidRPr="00CD123A" w:rsidRDefault="00CD123A" w:rsidP="00CD123A">
            <w:pPr>
              <w:jc w:val="center"/>
              <w:rPr>
                <w:b/>
                <w:sz w:val="22"/>
                <w:szCs w:val="22"/>
              </w:rPr>
            </w:pPr>
            <w:r w:rsidRPr="00CD123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31BF" w14:textId="301822CC" w:rsidR="00CD123A" w:rsidRPr="00CD123A" w:rsidRDefault="00F27CFE" w:rsidP="00CD123A">
            <w:pPr>
              <w:jc w:val="center"/>
              <w:rPr>
                <w:b/>
                <w:sz w:val="22"/>
                <w:szCs w:val="22"/>
              </w:rPr>
            </w:pPr>
            <w:r w:rsidRPr="00F27CFE">
              <w:rPr>
                <w:b/>
                <w:sz w:val="22"/>
                <w:szCs w:val="22"/>
              </w:rPr>
              <w:t>213 501,8</w:t>
            </w:r>
          </w:p>
        </w:tc>
      </w:tr>
      <w:tr w:rsidR="00CD123A" w:rsidRPr="00CD123A" w14:paraId="0B48F045" w14:textId="77777777" w:rsidTr="00DD59E3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586E" w14:textId="77777777" w:rsidR="00CD123A" w:rsidRPr="00CD123A" w:rsidRDefault="00CD123A" w:rsidP="00CD123A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45DB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D0DB" w14:textId="40D442D0" w:rsidR="00CD123A" w:rsidRPr="00CD123A" w:rsidRDefault="00DD59E3" w:rsidP="00CD123A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27 669,8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236B" w14:textId="78499891" w:rsidR="00CD123A" w:rsidRPr="00CD123A" w:rsidRDefault="00DD59E3" w:rsidP="00CD123A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27 646,5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B31C" w14:textId="14601930" w:rsidR="00CD123A" w:rsidRPr="00CD123A" w:rsidRDefault="008C2D78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20F2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D3B5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A0E5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3860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83C9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5F61" w14:textId="3CDBB0C3" w:rsidR="00CD123A" w:rsidRPr="00CD123A" w:rsidRDefault="00F27CFE" w:rsidP="00CD123A">
            <w:pPr>
              <w:jc w:val="center"/>
              <w:rPr>
                <w:sz w:val="22"/>
                <w:szCs w:val="22"/>
              </w:rPr>
            </w:pPr>
            <w:r w:rsidRPr="00F27CFE">
              <w:rPr>
                <w:sz w:val="22"/>
                <w:szCs w:val="22"/>
              </w:rPr>
              <w:t>213 501,8</w:t>
            </w:r>
          </w:p>
        </w:tc>
      </w:tr>
      <w:tr w:rsidR="00CD123A" w:rsidRPr="00CD123A" w14:paraId="75E74504" w14:textId="77777777" w:rsidTr="00DD59E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4D5A" w14:textId="77777777" w:rsidR="00CD123A" w:rsidRPr="00CD123A" w:rsidRDefault="00CD123A" w:rsidP="00CD123A">
            <w:pPr>
              <w:rPr>
                <w:color w:val="000000"/>
                <w:sz w:val="22"/>
                <w:szCs w:val="22"/>
              </w:rPr>
            </w:pPr>
            <w:r w:rsidRPr="00CD123A">
              <w:rPr>
                <w:color w:val="000000"/>
                <w:sz w:val="22"/>
                <w:szCs w:val="22"/>
              </w:rPr>
              <w:t xml:space="preserve"> Основное мероприятие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37B6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F591" w14:textId="513894A7" w:rsidR="00CD123A" w:rsidRPr="00CD123A" w:rsidRDefault="00DD59E3" w:rsidP="00CD123A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27 669,8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9B35" w14:textId="4E0BB225" w:rsidR="00CD123A" w:rsidRPr="00CD123A" w:rsidRDefault="00DD59E3" w:rsidP="00CD123A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27 646,5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30CC" w14:textId="70008857" w:rsidR="00CD123A" w:rsidRPr="00CD123A" w:rsidRDefault="008C2D78" w:rsidP="00CD123A">
            <w:pPr>
              <w:jc w:val="center"/>
              <w:rPr>
                <w:sz w:val="22"/>
                <w:szCs w:val="22"/>
              </w:rPr>
            </w:pPr>
            <w:r w:rsidRPr="008C2D78">
              <w:rPr>
                <w:sz w:val="22"/>
                <w:szCs w:val="22"/>
              </w:rPr>
              <w:t>27 646,5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D534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1696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6B81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2D18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EDDF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8377" w14:textId="0901332F" w:rsidR="00CD123A" w:rsidRPr="00CD123A" w:rsidRDefault="00F27CFE" w:rsidP="00CD123A">
            <w:pPr>
              <w:jc w:val="center"/>
              <w:rPr>
                <w:sz w:val="22"/>
                <w:szCs w:val="22"/>
              </w:rPr>
            </w:pPr>
            <w:r w:rsidRPr="00F27CFE">
              <w:rPr>
                <w:sz w:val="22"/>
                <w:szCs w:val="22"/>
              </w:rPr>
              <w:t>213 501,8</w:t>
            </w:r>
          </w:p>
        </w:tc>
      </w:tr>
      <w:tr w:rsidR="00CD123A" w:rsidRPr="00CD123A" w14:paraId="6291BCF4" w14:textId="77777777" w:rsidTr="00DD59E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B406" w14:textId="77777777" w:rsidR="00CD123A" w:rsidRPr="00CD123A" w:rsidRDefault="00CD123A" w:rsidP="00CD123A">
            <w:pPr>
              <w:rPr>
                <w:color w:val="000000"/>
                <w:sz w:val="22"/>
                <w:szCs w:val="22"/>
              </w:rPr>
            </w:pPr>
            <w:r w:rsidRPr="00CD123A">
              <w:rPr>
                <w:color w:val="000000"/>
                <w:sz w:val="22"/>
                <w:szCs w:val="22"/>
              </w:rPr>
              <w:lastRenderedPageBreak/>
              <w:t>Мероприятие: 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108A" w14:textId="77777777" w:rsidR="00CD123A" w:rsidRPr="00CD123A" w:rsidRDefault="00CD123A" w:rsidP="00CD123A">
            <w:pPr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471D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</w:p>
          <w:p w14:paraId="0DC9FA3B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</w:p>
          <w:p w14:paraId="189162FB" w14:textId="15F22EB0" w:rsidR="00CD123A" w:rsidRPr="00CD123A" w:rsidRDefault="00DD59E3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27 669,8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FDD8" w14:textId="7818D3F8" w:rsidR="00CD123A" w:rsidRPr="00CD123A" w:rsidRDefault="00DD59E3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05F6" w14:textId="2C8A5C12" w:rsidR="00CD123A" w:rsidRPr="00CD123A" w:rsidRDefault="008C2D78" w:rsidP="00CD123A">
            <w:pPr>
              <w:jc w:val="center"/>
              <w:rPr>
                <w:sz w:val="22"/>
                <w:szCs w:val="22"/>
              </w:rPr>
            </w:pPr>
            <w:r w:rsidRPr="008C2D78">
              <w:rPr>
                <w:sz w:val="22"/>
                <w:szCs w:val="22"/>
              </w:rPr>
              <w:t>27 646,5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7493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0CD0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4023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3784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6A4A" w14:textId="77777777" w:rsidR="00CD123A" w:rsidRPr="00CD123A" w:rsidRDefault="00CD123A" w:rsidP="00CD123A">
            <w:pPr>
              <w:jc w:val="center"/>
              <w:rPr>
                <w:sz w:val="22"/>
                <w:szCs w:val="22"/>
              </w:rPr>
            </w:pPr>
            <w:r w:rsidRPr="00CD123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8095" w14:textId="79ED44A1" w:rsidR="00CD123A" w:rsidRPr="00CD123A" w:rsidRDefault="00F27CFE" w:rsidP="00C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213 501,8</w:t>
            </w:r>
          </w:p>
        </w:tc>
      </w:tr>
    </w:tbl>
    <w:p w14:paraId="4F0FA9D9" w14:textId="2E3A4627" w:rsidR="00F27017" w:rsidRDefault="006B45A6" w:rsidP="006B45A6">
      <w:pPr>
        <w:tabs>
          <w:tab w:val="left" w:pos="3810"/>
        </w:tabs>
        <w:ind w:right="-31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2FC5441" w14:textId="26D717BF" w:rsidR="00F27017" w:rsidRDefault="00F27017" w:rsidP="00F27017">
      <w:pPr>
        <w:tabs>
          <w:tab w:val="left" w:pos="3810"/>
        </w:tabs>
        <w:rPr>
          <w:sz w:val="28"/>
          <w:szCs w:val="28"/>
        </w:rPr>
      </w:pPr>
    </w:p>
    <w:p w14:paraId="24B6CE15" w14:textId="25FFEED1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66797EFF" w14:textId="0487E33C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6C25226D" w14:textId="1351395D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2E125D5C" w14:textId="20E3539C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4C0B59F1" w14:textId="7DFDD652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0E13FEA1" w14:textId="37F04102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16FAC12C" w14:textId="7F6EE1DB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5BDB8000" w14:textId="3F9D2698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0ADE7608" w14:textId="6371686A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10BFA59E" w14:textId="60897AE6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153CBC59" w14:textId="160226A7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6B919986" w14:textId="341E2087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02D2B842" w14:textId="057319F5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2BB76C60" w14:textId="027700F1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2A6BC3B1" w14:textId="67102B55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725B4317" w14:textId="1844D3FF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23858BF2" w14:textId="4E7D4B19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37B6E6C2" w14:textId="49AEEFBD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573014ED" w14:textId="6B05DDE8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5B1EEE50" w14:textId="12F0951B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3294DDD0" w14:textId="572D96FB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0B060BBB" w14:textId="77777777" w:rsidR="00D91ECC" w:rsidRDefault="00D91ECC" w:rsidP="00F27017">
      <w:pPr>
        <w:tabs>
          <w:tab w:val="left" w:pos="3810"/>
        </w:tabs>
        <w:rPr>
          <w:sz w:val="28"/>
          <w:szCs w:val="28"/>
        </w:rPr>
      </w:pPr>
    </w:p>
    <w:p w14:paraId="0E939837" w14:textId="4F431EBE" w:rsidR="00F27017" w:rsidRDefault="00F27017" w:rsidP="00F27017">
      <w:pPr>
        <w:tabs>
          <w:tab w:val="left" w:pos="3810"/>
        </w:tabs>
        <w:rPr>
          <w:sz w:val="28"/>
          <w:szCs w:val="28"/>
        </w:rPr>
      </w:pPr>
    </w:p>
    <w:p w14:paraId="2BD98F22" w14:textId="77777777" w:rsidR="006B45A6" w:rsidRDefault="006B45A6" w:rsidP="00F27017">
      <w:pPr>
        <w:tabs>
          <w:tab w:val="left" w:pos="3810"/>
        </w:tabs>
        <w:rPr>
          <w:sz w:val="28"/>
          <w:szCs w:val="28"/>
        </w:rPr>
      </w:pPr>
    </w:p>
    <w:p w14:paraId="0375767B" w14:textId="49175B23" w:rsidR="00DD59E3" w:rsidRPr="00F27017" w:rsidRDefault="00DD59E3" w:rsidP="006B45A6">
      <w:pPr>
        <w:spacing w:line="240" w:lineRule="exact"/>
        <w:ind w:left="9923"/>
        <w:rPr>
          <w:sz w:val="28"/>
          <w:szCs w:val="28"/>
        </w:rPr>
      </w:pPr>
      <w:r w:rsidRPr="00F2701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4C4EFDC3" w14:textId="77777777" w:rsidR="00DD59E3" w:rsidRPr="00F27017" w:rsidRDefault="00DD59E3" w:rsidP="006B45A6">
      <w:pPr>
        <w:spacing w:line="240" w:lineRule="exact"/>
        <w:ind w:left="9923"/>
        <w:rPr>
          <w:sz w:val="28"/>
          <w:szCs w:val="28"/>
        </w:rPr>
      </w:pPr>
      <w:r w:rsidRPr="00F27017">
        <w:rPr>
          <w:sz w:val="28"/>
          <w:szCs w:val="28"/>
        </w:rPr>
        <w:t>к постановлению администрации</w:t>
      </w:r>
    </w:p>
    <w:p w14:paraId="0D69FAB5" w14:textId="77777777" w:rsidR="00DD59E3" w:rsidRDefault="00DD59E3" w:rsidP="006B45A6">
      <w:pPr>
        <w:spacing w:line="240" w:lineRule="exact"/>
        <w:ind w:left="9923"/>
        <w:rPr>
          <w:sz w:val="28"/>
          <w:szCs w:val="28"/>
        </w:rPr>
      </w:pPr>
      <w:r w:rsidRPr="00F27017">
        <w:rPr>
          <w:sz w:val="28"/>
          <w:szCs w:val="28"/>
        </w:rPr>
        <w:t>Пермского муниципального округа</w:t>
      </w:r>
    </w:p>
    <w:p w14:paraId="517847C8" w14:textId="0E66A418" w:rsidR="006B45A6" w:rsidRPr="00F27017" w:rsidRDefault="006B45A6" w:rsidP="006B45A6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35C3B591" w14:textId="2CEC4D2B" w:rsidR="00DD59E3" w:rsidRPr="00F27017" w:rsidRDefault="006B45A6" w:rsidP="006B45A6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о</w:t>
      </w:r>
      <w:r w:rsidR="00DD59E3" w:rsidRPr="00F27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A38A1">
        <w:rPr>
          <w:sz w:val="28"/>
          <w:szCs w:val="28"/>
        </w:rPr>
        <w:t>15.03.2023</w:t>
      </w:r>
      <w:r>
        <w:rPr>
          <w:sz w:val="28"/>
          <w:szCs w:val="28"/>
        </w:rPr>
        <w:t xml:space="preserve"> </w:t>
      </w:r>
      <w:r w:rsidR="00DD59E3" w:rsidRPr="00F270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A38A1" w:rsidRPr="006A38A1">
        <w:rPr>
          <w:sz w:val="28"/>
          <w:szCs w:val="28"/>
        </w:rPr>
        <w:t>СЭД-2023-299-01-01-05.С-141</w:t>
      </w:r>
    </w:p>
    <w:p w14:paraId="5369035D" w14:textId="77777777" w:rsidR="00DD59E3" w:rsidRDefault="00DD59E3" w:rsidP="006B45A6">
      <w:pPr>
        <w:spacing w:line="240" w:lineRule="exact"/>
        <w:ind w:left="9923"/>
        <w:rPr>
          <w:sz w:val="28"/>
          <w:szCs w:val="28"/>
        </w:rPr>
      </w:pPr>
    </w:p>
    <w:p w14:paraId="7EB2D9F4" w14:textId="670D9EBD" w:rsidR="00DD59E3" w:rsidRPr="00F27017" w:rsidRDefault="006B45A6" w:rsidP="006B45A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DD59E3">
        <w:rPr>
          <w:rFonts w:eastAsia="Calibri"/>
          <w:sz w:val="28"/>
          <w:szCs w:val="28"/>
          <w:lang w:eastAsia="en-US"/>
        </w:rPr>
        <w:t>Приложение 6</w:t>
      </w:r>
    </w:p>
    <w:p w14:paraId="2E60574F" w14:textId="77777777" w:rsidR="00DD59E3" w:rsidRPr="00F27017" w:rsidRDefault="00DD59E3" w:rsidP="006B45A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41023A4E" w14:textId="77777777" w:rsidR="00DD59E3" w:rsidRPr="00F27017" w:rsidRDefault="00DD59E3" w:rsidP="006B45A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«Градостроительная политика</w:t>
      </w:r>
    </w:p>
    <w:p w14:paraId="0D839C8E" w14:textId="77777777" w:rsidR="00DD59E3" w:rsidRPr="00F27017" w:rsidRDefault="00DD59E3" w:rsidP="006B45A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Пермского муниципального округа»</w:t>
      </w:r>
    </w:p>
    <w:p w14:paraId="5CFF31AB" w14:textId="4521545F" w:rsidR="00F27017" w:rsidRDefault="00F27017" w:rsidP="006B45A6">
      <w:pPr>
        <w:tabs>
          <w:tab w:val="left" w:pos="3810"/>
        </w:tabs>
        <w:spacing w:line="240" w:lineRule="exact"/>
        <w:rPr>
          <w:sz w:val="28"/>
          <w:szCs w:val="28"/>
        </w:rPr>
      </w:pPr>
    </w:p>
    <w:p w14:paraId="1DFC1701" w14:textId="6B0B48E9" w:rsidR="00F27017" w:rsidRDefault="00F27017" w:rsidP="00F27017">
      <w:pPr>
        <w:tabs>
          <w:tab w:val="left" w:pos="3810"/>
        </w:tabs>
        <w:rPr>
          <w:sz w:val="28"/>
          <w:szCs w:val="28"/>
        </w:rPr>
      </w:pPr>
    </w:p>
    <w:p w14:paraId="19974EFE" w14:textId="77777777" w:rsidR="00DD59E3" w:rsidRPr="00DD59E3" w:rsidRDefault="00DD59E3" w:rsidP="00DD59E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DD59E3">
        <w:rPr>
          <w:rFonts w:eastAsia="Calibri"/>
          <w:b/>
          <w:sz w:val="28"/>
          <w:szCs w:val="28"/>
          <w:lang w:eastAsia="en-US"/>
        </w:rPr>
        <w:t xml:space="preserve">ФИНАНСОВОЕ ОБЕСПЕЧЕНИЕ </w:t>
      </w:r>
    </w:p>
    <w:p w14:paraId="5CBE3193" w14:textId="77777777" w:rsidR="00DD59E3" w:rsidRPr="00DD59E3" w:rsidRDefault="00DD59E3" w:rsidP="00DD59E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DD59E3">
        <w:rPr>
          <w:rFonts w:eastAsia="Calibri"/>
          <w:b/>
          <w:sz w:val="28"/>
          <w:szCs w:val="28"/>
          <w:lang w:eastAsia="en-US"/>
        </w:rPr>
        <w:t>муниципальной программы «Градостроительная политика Пермского муниципального округа»</w:t>
      </w:r>
    </w:p>
    <w:p w14:paraId="0780C34D" w14:textId="77777777" w:rsidR="00DD59E3" w:rsidRPr="00DD59E3" w:rsidRDefault="00DD59E3" w:rsidP="00DD59E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DD59E3">
        <w:rPr>
          <w:rFonts w:eastAsia="Calibri"/>
          <w:b/>
          <w:sz w:val="28"/>
          <w:szCs w:val="28"/>
          <w:lang w:eastAsia="en-US"/>
        </w:rPr>
        <w:t xml:space="preserve">за счет всех источников </w:t>
      </w:r>
    </w:p>
    <w:p w14:paraId="71D10DDA" w14:textId="77777777" w:rsidR="00DD59E3" w:rsidRPr="00DD59E3" w:rsidRDefault="00DD59E3" w:rsidP="00DD59E3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lang w:eastAsia="en-US"/>
        </w:rPr>
      </w:pPr>
    </w:p>
    <w:p w14:paraId="7C0D5CD4" w14:textId="77777777" w:rsidR="00DD59E3" w:rsidRPr="00DD59E3" w:rsidRDefault="00DD59E3" w:rsidP="00DD59E3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lang w:eastAsia="en-US"/>
        </w:rPr>
      </w:pPr>
    </w:p>
    <w:tbl>
      <w:tblPr>
        <w:tblW w:w="151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9"/>
        <w:gridCol w:w="1841"/>
        <w:gridCol w:w="1102"/>
        <w:gridCol w:w="1134"/>
        <w:gridCol w:w="1134"/>
        <w:gridCol w:w="1190"/>
        <w:gridCol w:w="1134"/>
        <w:gridCol w:w="1126"/>
        <w:gridCol w:w="992"/>
        <w:gridCol w:w="1134"/>
        <w:gridCol w:w="1134"/>
      </w:tblGrid>
      <w:tr w:rsidR="00DD59E3" w:rsidRPr="00DD59E3" w14:paraId="71D261FF" w14:textId="77777777" w:rsidTr="00DD59E3">
        <w:trPr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1BF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A7D3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F0C4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DD59E3" w:rsidRPr="00DD59E3" w14:paraId="4108A4C9" w14:textId="77777777" w:rsidTr="00DD59E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68D3" w14:textId="77777777" w:rsidR="00DD59E3" w:rsidRPr="00DD59E3" w:rsidRDefault="00DD59E3" w:rsidP="00DD59E3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43CA" w14:textId="77777777" w:rsidR="00DD59E3" w:rsidRPr="00DD59E3" w:rsidRDefault="00DD59E3" w:rsidP="00DD59E3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DC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68FD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B6FB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2025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ABCD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B189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2027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BB58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125C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22C6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C71E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Всего</w:t>
            </w:r>
          </w:p>
        </w:tc>
      </w:tr>
      <w:tr w:rsidR="00DD59E3" w:rsidRPr="00DD59E3" w14:paraId="6EB5405F" w14:textId="77777777" w:rsidTr="00DD59E3">
        <w:trPr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69987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C6FBD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92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CE2B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FFAB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17DD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63D6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C79B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6E5B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8C3A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4797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11</w:t>
            </w:r>
          </w:p>
        </w:tc>
      </w:tr>
      <w:tr w:rsidR="00DD59E3" w:rsidRPr="00DD59E3" w14:paraId="51318C72" w14:textId="77777777" w:rsidTr="00DD59E3">
        <w:trPr>
          <w:trHeight w:val="248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7885" w14:textId="77777777" w:rsidR="00DD59E3" w:rsidRPr="00DD59E3" w:rsidRDefault="00DD59E3" w:rsidP="00DD59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Муниципальная программа «Градостроительная политика Пермского муниципального округа»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5177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D59E3">
              <w:rPr>
                <w:rFonts w:eastAsia="Calibri"/>
                <w:b/>
                <w:lang w:eastAsia="en-US"/>
              </w:rPr>
              <w:t xml:space="preserve">Всего, в </w:t>
            </w:r>
            <w:proofErr w:type="spellStart"/>
            <w:r w:rsidRPr="00DD59E3">
              <w:rPr>
                <w:rFonts w:eastAsia="Calibri"/>
                <w:b/>
                <w:lang w:eastAsia="en-US"/>
              </w:rPr>
              <w:t>т.ч</w:t>
            </w:r>
            <w:proofErr w:type="spellEnd"/>
            <w:r w:rsidRPr="00DD59E3">
              <w:rPr>
                <w:rFonts w:eastAsia="Calibri"/>
                <w:b/>
                <w:lang w:eastAsia="en-US"/>
              </w:rPr>
              <w:t>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498C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41 852,6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81DC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37 362,0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B474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B6B0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2AD2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8C90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34BA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70D3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43C5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248 057,0</w:t>
            </w:r>
          </w:p>
        </w:tc>
      </w:tr>
      <w:tr w:rsidR="00DD59E3" w:rsidRPr="00DD59E3" w14:paraId="7705D804" w14:textId="77777777" w:rsidTr="00DD59E3">
        <w:trPr>
          <w:trHeight w:val="199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CDE0" w14:textId="77777777" w:rsidR="00DD59E3" w:rsidRPr="00DD59E3" w:rsidRDefault="00DD59E3" w:rsidP="00DD59E3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00C3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DD59E3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126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41 852,6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EF66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37 362,0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05EF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28 140,4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4830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3347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28 140,4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1378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28 140,4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B2EB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B06C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EAE9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248 057,0</w:t>
            </w:r>
          </w:p>
        </w:tc>
      </w:tr>
      <w:tr w:rsidR="00DD59E3" w:rsidRPr="00DD59E3" w14:paraId="7FF4D871" w14:textId="77777777" w:rsidTr="00DD59E3">
        <w:trPr>
          <w:trHeight w:val="199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F675" w14:textId="77777777" w:rsidR="00DD59E3" w:rsidRPr="00DD59E3" w:rsidRDefault="00DD59E3" w:rsidP="00DD59E3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BAA6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DD59E3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B79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1A47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EDE8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CE7F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C996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453F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8637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710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2BAA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</w:tr>
      <w:tr w:rsidR="00DD59E3" w:rsidRPr="00DD59E3" w14:paraId="21D0184A" w14:textId="77777777" w:rsidTr="00DD59E3">
        <w:trPr>
          <w:trHeight w:val="191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7663" w14:textId="77777777" w:rsidR="00DD59E3" w:rsidRPr="00DD59E3" w:rsidRDefault="00DD59E3" w:rsidP="00DD59E3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A03C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DD59E3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09C5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9A98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6C65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3ADA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B292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6675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3AB3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8E3E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9BC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</w:tr>
      <w:tr w:rsidR="00DD59E3" w:rsidRPr="00DD59E3" w14:paraId="5A73C1B4" w14:textId="77777777" w:rsidTr="00DD59E3">
        <w:trPr>
          <w:trHeight w:val="191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9085" w14:textId="77777777" w:rsidR="00DD59E3" w:rsidRPr="00DD59E3" w:rsidRDefault="00DD59E3" w:rsidP="00DD59E3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1CA7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DD59E3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007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DDB8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C08C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997F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606B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ED6B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0827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7166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167E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</w:tr>
      <w:tr w:rsidR="00DD59E3" w:rsidRPr="00DD59E3" w14:paraId="555AB5AB" w14:textId="77777777" w:rsidTr="00DD59E3">
        <w:trPr>
          <w:trHeight w:val="169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FFBE" w14:textId="77777777" w:rsidR="00DD59E3" w:rsidRPr="00DD59E3" w:rsidRDefault="00DD59E3" w:rsidP="00DD59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Подпрограмма 1</w:t>
            </w:r>
          </w:p>
          <w:p w14:paraId="5D91DE55" w14:textId="77777777" w:rsidR="00DD59E3" w:rsidRPr="00DD59E3" w:rsidRDefault="00DD59E3" w:rsidP="00DD59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«Разработка документов стратегического, территориального планирования, градостроительного зонирования, документации по планировке территории»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5991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D59E3">
              <w:rPr>
                <w:rFonts w:eastAsia="Calibri"/>
                <w:b/>
                <w:lang w:eastAsia="en-US"/>
              </w:rPr>
              <w:t xml:space="preserve">Всего, в </w:t>
            </w:r>
            <w:proofErr w:type="spellStart"/>
            <w:r w:rsidRPr="00DD59E3">
              <w:rPr>
                <w:rFonts w:eastAsia="Calibri"/>
                <w:b/>
                <w:lang w:eastAsia="en-US"/>
              </w:rPr>
              <w:t>т.ч</w:t>
            </w:r>
            <w:proofErr w:type="spellEnd"/>
            <w:r w:rsidRPr="00DD59E3">
              <w:rPr>
                <w:rFonts w:eastAsia="Calibri"/>
                <w:b/>
                <w:lang w:eastAsia="en-US"/>
              </w:rPr>
              <w:t>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DEBA" w14:textId="27AE4CB8" w:rsidR="00DD59E3" w:rsidRPr="00DD59E3" w:rsidRDefault="00D91ECC" w:rsidP="00DD59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140" w14:textId="560778DF" w:rsidR="00DD59E3" w:rsidRPr="00DD59E3" w:rsidRDefault="00D91ECC" w:rsidP="00DD59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C941" w14:textId="77777777" w:rsidR="00DD59E3" w:rsidRPr="00DD59E3" w:rsidRDefault="00DD59E3" w:rsidP="00DD59E3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CDFC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EA54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1AE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FFE5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CC4F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BD8E" w14:textId="572AC50F" w:rsidR="00DD59E3" w:rsidRPr="00DD59E3" w:rsidRDefault="00D91ECC" w:rsidP="00DD59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23 033,1</w:t>
            </w:r>
          </w:p>
        </w:tc>
      </w:tr>
      <w:tr w:rsidR="00DD59E3" w:rsidRPr="00DD59E3" w14:paraId="05D20394" w14:textId="77777777" w:rsidTr="00DD59E3">
        <w:trPr>
          <w:trHeight w:val="162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4D19" w14:textId="77777777" w:rsidR="00DD59E3" w:rsidRPr="00DD59E3" w:rsidRDefault="00DD59E3" w:rsidP="00DD59E3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61BE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DD59E3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8F90" w14:textId="3F7DCEA5" w:rsidR="00DD59E3" w:rsidRPr="00DD59E3" w:rsidRDefault="00D91ECC" w:rsidP="00DD5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6379" w14:textId="50B1AA1C" w:rsidR="00DD59E3" w:rsidRPr="00DD59E3" w:rsidRDefault="00D91ECC" w:rsidP="00DD5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2D4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400,0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721C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4FA6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400,0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64F9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A436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79EB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FF18" w14:textId="449A3F75" w:rsidR="00DD59E3" w:rsidRPr="00DD59E3" w:rsidRDefault="00D91ECC" w:rsidP="00DD5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23 033,1</w:t>
            </w:r>
          </w:p>
        </w:tc>
      </w:tr>
      <w:tr w:rsidR="00DD59E3" w:rsidRPr="00DD59E3" w14:paraId="035EFEE2" w14:textId="77777777" w:rsidTr="00DD59E3">
        <w:trPr>
          <w:trHeight w:val="162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FFA8" w14:textId="77777777" w:rsidR="00DD59E3" w:rsidRPr="00DD59E3" w:rsidRDefault="00DD59E3" w:rsidP="00DD59E3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765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DD59E3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2EBA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88E4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434F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F52F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CA7E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0303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F9F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EF6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3FAE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</w:tr>
      <w:tr w:rsidR="00DD59E3" w:rsidRPr="00DD59E3" w14:paraId="7CAF9735" w14:textId="77777777" w:rsidTr="00DD59E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E390" w14:textId="77777777" w:rsidR="00DD59E3" w:rsidRPr="00DD59E3" w:rsidRDefault="00DD59E3" w:rsidP="00DD59E3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05BF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DD59E3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42BC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F1AC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4958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AA89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FD18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6BD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20F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ACAB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0458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 xml:space="preserve"> 0</w:t>
            </w:r>
          </w:p>
        </w:tc>
      </w:tr>
      <w:tr w:rsidR="00DD59E3" w:rsidRPr="00DD59E3" w14:paraId="67A7D750" w14:textId="77777777" w:rsidTr="00DD59E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B407" w14:textId="77777777" w:rsidR="00DD59E3" w:rsidRPr="00DD59E3" w:rsidRDefault="00DD59E3" w:rsidP="00DD59E3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6069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DD59E3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7D54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C98B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C506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1D65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7797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DC22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DCFD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D18C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9019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</w:tr>
      <w:tr w:rsidR="00DD59E3" w:rsidRPr="00DD59E3" w14:paraId="1C4AA53A" w14:textId="77777777" w:rsidTr="00DD59E3">
        <w:trPr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F5CD" w14:textId="77777777" w:rsidR="00DD59E3" w:rsidRPr="00DD59E3" w:rsidRDefault="00DD59E3" w:rsidP="00DD59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59E3">
              <w:rPr>
                <w:b/>
                <w:bCs/>
                <w:color w:val="000000"/>
                <w:sz w:val="22"/>
                <w:szCs w:val="22"/>
              </w:rPr>
              <w:t xml:space="preserve">Подпрограмма 2 </w:t>
            </w:r>
          </w:p>
          <w:p w14:paraId="591175DD" w14:textId="77777777" w:rsidR="00DD59E3" w:rsidRPr="00DD59E3" w:rsidRDefault="00DD59E3" w:rsidP="00DD59E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DD59E3">
              <w:rPr>
                <w:b/>
                <w:bCs/>
                <w:color w:val="000000"/>
                <w:sz w:val="22"/>
                <w:szCs w:val="22"/>
              </w:rPr>
              <w:t>«Ведение государственной информационной системы обеспечения градостроительной деятельности»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8890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highlight w:val="yellow"/>
              </w:rPr>
            </w:pPr>
            <w:r w:rsidRPr="00DD59E3">
              <w:rPr>
                <w:rFonts w:eastAsia="Calibri"/>
                <w:b/>
                <w:lang w:eastAsia="en-US"/>
              </w:rPr>
              <w:t xml:space="preserve">Всего, в </w:t>
            </w:r>
            <w:proofErr w:type="spellStart"/>
            <w:r w:rsidRPr="00DD59E3">
              <w:rPr>
                <w:rFonts w:eastAsia="Calibri"/>
                <w:b/>
                <w:lang w:eastAsia="en-US"/>
              </w:rPr>
              <w:t>т.ч</w:t>
            </w:r>
            <w:proofErr w:type="spellEnd"/>
            <w:r w:rsidRPr="00DD59E3">
              <w:rPr>
                <w:rFonts w:eastAsia="Calibri"/>
                <w:b/>
                <w:lang w:eastAsia="en-US"/>
              </w:rPr>
              <w:t>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B7A7" w14:textId="77777777" w:rsidR="00DD59E3" w:rsidRPr="00DD59E3" w:rsidRDefault="00DD59E3" w:rsidP="00DD59E3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7C79" w14:textId="77777777" w:rsidR="00DD59E3" w:rsidRPr="00DD59E3" w:rsidRDefault="00DD59E3" w:rsidP="00DD59E3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2312" w14:textId="293FB350" w:rsidR="00DD59E3" w:rsidRPr="00DD59E3" w:rsidRDefault="00F27CFE" w:rsidP="00DD59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3FB6" w14:textId="77777777" w:rsidR="00DD59E3" w:rsidRPr="00DD59E3" w:rsidRDefault="00DD59E3" w:rsidP="00DD59E3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D83F" w14:textId="77777777" w:rsidR="00DD59E3" w:rsidRPr="00DD59E3" w:rsidRDefault="00DD59E3" w:rsidP="00DD59E3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CC64" w14:textId="77777777" w:rsidR="00DD59E3" w:rsidRPr="00DD59E3" w:rsidRDefault="00DD59E3" w:rsidP="00DD59E3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FA8F" w14:textId="77777777" w:rsidR="00DD59E3" w:rsidRPr="00DD59E3" w:rsidRDefault="00DD59E3" w:rsidP="00DD59E3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1ECE" w14:textId="77777777" w:rsidR="00DD59E3" w:rsidRPr="00DD59E3" w:rsidRDefault="00DD59E3" w:rsidP="00DD59E3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365" w14:textId="5316844E" w:rsidR="00DD59E3" w:rsidRPr="00DD59E3" w:rsidRDefault="00F27CFE" w:rsidP="00DD59E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11 522,1</w:t>
            </w:r>
          </w:p>
        </w:tc>
      </w:tr>
      <w:tr w:rsidR="00DD59E3" w:rsidRPr="00DD59E3" w14:paraId="2A9898C0" w14:textId="77777777" w:rsidTr="00DD59E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6A00" w14:textId="77777777" w:rsidR="00DD59E3" w:rsidRPr="00DD59E3" w:rsidRDefault="00DD59E3" w:rsidP="00DD59E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6A3B" w14:textId="77777777" w:rsidR="00DD59E3" w:rsidRPr="00DD59E3" w:rsidRDefault="00DD59E3" w:rsidP="00DD59E3">
            <w:pPr>
              <w:rPr>
                <w:sz w:val="22"/>
                <w:szCs w:val="22"/>
                <w:highlight w:val="yellow"/>
              </w:rPr>
            </w:pPr>
            <w:r w:rsidRPr="00DD59E3">
              <w:rPr>
                <w:rFonts w:eastAsia="Calibri"/>
                <w:lang w:eastAsia="en-US"/>
              </w:rPr>
              <w:t>Бюджет Пермского муниципального  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0006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AE8F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8F9E" w14:textId="7267E5B1" w:rsidR="00DD59E3" w:rsidRPr="00DD59E3" w:rsidRDefault="00F27CFE" w:rsidP="00DD59E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A146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E475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10CE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806E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F4BE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15BC" w14:textId="3CBC927D" w:rsidR="00DD59E3" w:rsidRPr="00DD59E3" w:rsidRDefault="00F27CFE" w:rsidP="00DD59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11 522,1</w:t>
            </w:r>
          </w:p>
        </w:tc>
      </w:tr>
      <w:tr w:rsidR="00DD59E3" w:rsidRPr="00DD59E3" w14:paraId="44F435E6" w14:textId="77777777" w:rsidTr="00DD59E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D438" w14:textId="77777777" w:rsidR="00DD59E3" w:rsidRPr="00DD59E3" w:rsidRDefault="00DD59E3" w:rsidP="00DD59E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3359" w14:textId="77777777" w:rsidR="00DD59E3" w:rsidRPr="00DD59E3" w:rsidRDefault="00DD59E3" w:rsidP="00DD59E3">
            <w:pPr>
              <w:rPr>
                <w:rFonts w:eastAsia="Calibri"/>
                <w:lang w:eastAsia="en-US"/>
              </w:rPr>
            </w:pPr>
            <w:r w:rsidRPr="00DD59E3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B05A" w14:textId="77777777" w:rsidR="00DD59E3" w:rsidRPr="00DD59E3" w:rsidRDefault="00DD59E3" w:rsidP="00DD59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506D" w14:textId="77777777" w:rsidR="00DD59E3" w:rsidRPr="00DD59E3" w:rsidRDefault="00DD59E3" w:rsidP="00DD59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3660" w14:textId="77777777" w:rsidR="00DD59E3" w:rsidRPr="00DD59E3" w:rsidRDefault="00DD59E3" w:rsidP="00DD59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AD02" w14:textId="77777777" w:rsidR="00DD59E3" w:rsidRPr="00DD59E3" w:rsidRDefault="00DD59E3" w:rsidP="00DD59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FF0A" w14:textId="77777777" w:rsidR="00DD59E3" w:rsidRPr="00DD59E3" w:rsidRDefault="00DD59E3" w:rsidP="00DD59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1041" w14:textId="77777777" w:rsidR="00DD59E3" w:rsidRPr="00DD59E3" w:rsidRDefault="00DD59E3" w:rsidP="00DD59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5D7E" w14:textId="77777777" w:rsidR="00DD59E3" w:rsidRPr="00DD59E3" w:rsidRDefault="00DD59E3" w:rsidP="00DD59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5004" w14:textId="77777777" w:rsidR="00DD59E3" w:rsidRPr="00DD59E3" w:rsidRDefault="00DD59E3" w:rsidP="00DD59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677E" w14:textId="77777777" w:rsidR="00DD59E3" w:rsidRPr="00DD59E3" w:rsidRDefault="00DD59E3" w:rsidP="00DD59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9E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D59E3" w:rsidRPr="00DD59E3" w14:paraId="67F4A75D" w14:textId="77777777" w:rsidTr="00DD59E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8C66" w14:textId="77777777" w:rsidR="00DD59E3" w:rsidRPr="00DD59E3" w:rsidRDefault="00DD59E3" w:rsidP="00DD59E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08B5" w14:textId="77777777" w:rsidR="00DD59E3" w:rsidRPr="00DD59E3" w:rsidRDefault="00DD59E3" w:rsidP="00DD59E3">
            <w:pPr>
              <w:rPr>
                <w:sz w:val="22"/>
                <w:szCs w:val="22"/>
                <w:highlight w:val="yellow"/>
              </w:rPr>
            </w:pPr>
            <w:r w:rsidRPr="00DD59E3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F7EC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EF6D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088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29E2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A7F5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2835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8106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A21D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11B2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</w:tr>
      <w:tr w:rsidR="00DD59E3" w:rsidRPr="00DD59E3" w14:paraId="75D03F17" w14:textId="77777777" w:rsidTr="00DD59E3">
        <w:trPr>
          <w:trHeight w:val="73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827D" w14:textId="77777777" w:rsidR="00DD59E3" w:rsidRPr="00DD59E3" w:rsidRDefault="00DD59E3" w:rsidP="00DD59E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B7DF" w14:textId="77777777" w:rsidR="00DD59E3" w:rsidRPr="00DD59E3" w:rsidRDefault="00DD59E3" w:rsidP="00DD59E3">
            <w:pPr>
              <w:rPr>
                <w:sz w:val="22"/>
                <w:szCs w:val="22"/>
                <w:highlight w:val="yellow"/>
              </w:rPr>
            </w:pPr>
            <w:r w:rsidRPr="00DD59E3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C445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783E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88AA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A6B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B256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658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0505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4DA9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12C0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</w:tr>
      <w:tr w:rsidR="00DD59E3" w:rsidRPr="00DD59E3" w14:paraId="531832CA" w14:textId="77777777" w:rsidTr="00DD59E3">
        <w:trPr>
          <w:trHeight w:val="550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5269" w14:textId="77777777" w:rsidR="00DD59E3" w:rsidRPr="00DD59E3" w:rsidRDefault="00DD59E3" w:rsidP="00DD59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59E3">
              <w:rPr>
                <w:b/>
                <w:bCs/>
                <w:color w:val="000000"/>
                <w:sz w:val="22"/>
                <w:szCs w:val="22"/>
              </w:rPr>
              <w:t xml:space="preserve">Подпрограмма 3 </w:t>
            </w:r>
          </w:p>
          <w:p w14:paraId="20936621" w14:textId="77777777" w:rsidR="00DD59E3" w:rsidRPr="00DD59E3" w:rsidRDefault="00DD59E3" w:rsidP="00DD59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59E3">
              <w:rPr>
                <w:b/>
                <w:bCs/>
                <w:color w:val="000000"/>
                <w:sz w:val="22"/>
                <w:szCs w:val="22"/>
              </w:rPr>
              <w:t xml:space="preserve">«Обеспечение реализации </w:t>
            </w:r>
            <w:r w:rsidRPr="00DD59E3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муниципальной программы»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CD9D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D59E3">
              <w:rPr>
                <w:rFonts w:eastAsia="Calibri"/>
                <w:b/>
                <w:lang w:eastAsia="en-US"/>
              </w:rPr>
              <w:lastRenderedPageBreak/>
              <w:t xml:space="preserve">Всего, в </w:t>
            </w:r>
            <w:proofErr w:type="spellStart"/>
            <w:r w:rsidRPr="00DD59E3">
              <w:rPr>
                <w:rFonts w:eastAsia="Calibri"/>
                <w:b/>
                <w:lang w:eastAsia="en-US"/>
              </w:rPr>
              <w:t>т.ч</w:t>
            </w:r>
            <w:proofErr w:type="spellEnd"/>
            <w:r w:rsidRPr="00DD59E3">
              <w:rPr>
                <w:rFonts w:eastAsia="Calibri"/>
                <w:b/>
                <w:lang w:eastAsia="en-US"/>
              </w:rPr>
              <w:t>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E0C5" w14:textId="20CAA1F3" w:rsidR="00DD59E3" w:rsidRPr="00DD59E3" w:rsidRDefault="00D91ECC" w:rsidP="00DD59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27 669,8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AC27" w14:textId="4E230402" w:rsidR="00DD59E3" w:rsidRPr="00DD59E3" w:rsidRDefault="00D91ECC" w:rsidP="00DD59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0BB1" w14:textId="23B52378" w:rsidR="00DD59E3" w:rsidRPr="00DD59E3" w:rsidRDefault="00F27CFE" w:rsidP="00DD59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27 646,5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4FA2" w14:textId="77777777" w:rsidR="00DD59E3" w:rsidRPr="00DD59E3" w:rsidRDefault="00DD59E3" w:rsidP="00DD59E3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B486" w14:textId="77777777" w:rsidR="00DD59E3" w:rsidRPr="00DD59E3" w:rsidRDefault="00DD59E3" w:rsidP="00DD59E3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34C5" w14:textId="77777777" w:rsidR="00DD59E3" w:rsidRPr="00DD59E3" w:rsidRDefault="00DD59E3" w:rsidP="00DD59E3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5D54" w14:textId="77777777" w:rsidR="00DD59E3" w:rsidRPr="00DD59E3" w:rsidRDefault="00DD59E3" w:rsidP="00DD59E3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1B5" w14:textId="77777777" w:rsidR="00DD59E3" w:rsidRPr="00DD59E3" w:rsidRDefault="00DD59E3" w:rsidP="00DD59E3">
            <w:pPr>
              <w:jc w:val="center"/>
              <w:rPr>
                <w:b/>
                <w:sz w:val="22"/>
                <w:szCs w:val="22"/>
              </w:rPr>
            </w:pPr>
            <w:r w:rsidRPr="00DD59E3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5FB3" w14:textId="77B1F8FC" w:rsidR="00DD59E3" w:rsidRPr="00DD59E3" w:rsidRDefault="00F27CFE" w:rsidP="00DD59E3">
            <w:pPr>
              <w:jc w:val="center"/>
              <w:rPr>
                <w:b/>
                <w:sz w:val="22"/>
                <w:szCs w:val="22"/>
              </w:rPr>
            </w:pPr>
            <w:r w:rsidRPr="00F27CFE">
              <w:rPr>
                <w:b/>
                <w:sz w:val="22"/>
                <w:szCs w:val="22"/>
              </w:rPr>
              <w:t>213 501,8</w:t>
            </w:r>
          </w:p>
        </w:tc>
      </w:tr>
      <w:tr w:rsidR="00DD59E3" w:rsidRPr="00DD59E3" w14:paraId="5404773A" w14:textId="77777777" w:rsidTr="00DD59E3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4446" w14:textId="77777777" w:rsidR="00DD59E3" w:rsidRPr="00DD59E3" w:rsidRDefault="00DD59E3" w:rsidP="00DD59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29EA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DD59E3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D2D8" w14:textId="7A07C819" w:rsidR="00DD59E3" w:rsidRPr="00DD59E3" w:rsidRDefault="00D91ECC" w:rsidP="00DD5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8454" w14:textId="0C299D3F" w:rsidR="00DD59E3" w:rsidRPr="00DD59E3" w:rsidRDefault="00D91ECC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7EE0" w14:textId="7F5340AF" w:rsidR="00DD59E3" w:rsidRPr="00DD59E3" w:rsidRDefault="00F27CFE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7CFE">
              <w:rPr>
                <w:sz w:val="22"/>
                <w:szCs w:val="22"/>
              </w:rPr>
              <w:t>27 646,5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5B05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D49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26 107,8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AFE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26 107,8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4494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C797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E649" w14:textId="43EC07B4" w:rsidR="00DD59E3" w:rsidRPr="00DD59E3" w:rsidRDefault="00F27CFE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7CFE">
              <w:rPr>
                <w:sz w:val="22"/>
                <w:szCs w:val="22"/>
              </w:rPr>
              <w:t>213 501,8</w:t>
            </w:r>
          </w:p>
        </w:tc>
      </w:tr>
      <w:tr w:rsidR="00DD59E3" w:rsidRPr="00DD59E3" w14:paraId="6ACD3D71" w14:textId="77777777" w:rsidTr="00DD59E3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DDE3" w14:textId="77777777" w:rsidR="00DD59E3" w:rsidRPr="00DD59E3" w:rsidRDefault="00DD59E3" w:rsidP="00DD59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23EF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DD59E3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52D4" w14:textId="77777777" w:rsidR="00DD59E3" w:rsidRPr="00DD59E3" w:rsidRDefault="00DD59E3" w:rsidP="00DD59E3">
            <w:pPr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6208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D700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EBD8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BD4C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1F4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2336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92BA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7AE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</w:tr>
      <w:tr w:rsidR="00DD59E3" w:rsidRPr="00DD59E3" w14:paraId="3D5F2329" w14:textId="77777777" w:rsidTr="00DD59E3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1315" w14:textId="77777777" w:rsidR="00DD59E3" w:rsidRPr="00DD59E3" w:rsidRDefault="00DD59E3" w:rsidP="00DD59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F05C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DD59E3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CA3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B2A9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D6C9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AB3E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5BA4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6EA2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FE57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2000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9C6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</w:tr>
      <w:tr w:rsidR="00DD59E3" w:rsidRPr="00DD59E3" w14:paraId="11CA53E9" w14:textId="77777777" w:rsidTr="00DD59E3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A148" w14:textId="77777777" w:rsidR="00DD59E3" w:rsidRPr="00DD59E3" w:rsidRDefault="00DD59E3" w:rsidP="00DD59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0246" w14:textId="77777777" w:rsidR="00DD59E3" w:rsidRPr="00DD59E3" w:rsidRDefault="00DD59E3" w:rsidP="00DD59E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DD59E3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1D56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20EB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A573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EA99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9D71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B1D2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A0DB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A3B0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5E45" w14:textId="77777777" w:rsidR="00DD59E3" w:rsidRPr="00DD59E3" w:rsidRDefault="00DD59E3" w:rsidP="00DD59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9E3">
              <w:rPr>
                <w:sz w:val="22"/>
                <w:szCs w:val="22"/>
              </w:rPr>
              <w:t>0</w:t>
            </w:r>
          </w:p>
        </w:tc>
      </w:tr>
    </w:tbl>
    <w:p w14:paraId="2AF9147F" w14:textId="72480977" w:rsidR="00F27017" w:rsidRDefault="006B45A6" w:rsidP="006B45A6">
      <w:pPr>
        <w:tabs>
          <w:tab w:val="left" w:pos="3810"/>
        </w:tabs>
        <w:ind w:right="-31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D4587B8" w14:textId="2F747031" w:rsidR="00F27017" w:rsidRDefault="00F27017" w:rsidP="00F27017">
      <w:pPr>
        <w:tabs>
          <w:tab w:val="left" w:pos="3810"/>
        </w:tabs>
        <w:rPr>
          <w:sz w:val="28"/>
          <w:szCs w:val="28"/>
        </w:rPr>
      </w:pPr>
    </w:p>
    <w:p w14:paraId="2100D32E" w14:textId="37B25B36" w:rsidR="00F27017" w:rsidRDefault="00F27017" w:rsidP="00F27017">
      <w:pPr>
        <w:tabs>
          <w:tab w:val="left" w:pos="3810"/>
        </w:tabs>
        <w:rPr>
          <w:sz w:val="28"/>
          <w:szCs w:val="28"/>
        </w:rPr>
      </w:pPr>
    </w:p>
    <w:p w14:paraId="5061F5BE" w14:textId="591D4CAB" w:rsidR="00F27017" w:rsidRDefault="00F27017" w:rsidP="00F27017">
      <w:pPr>
        <w:tabs>
          <w:tab w:val="left" w:pos="3810"/>
        </w:tabs>
        <w:rPr>
          <w:sz w:val="28"/>
          <w:szCs w:val="28"/>
        </w:rPr>
      </w:pPr>
    </w:p>
    <w:p w14:paraId="5413235F" w14:textId="39DCBA00" w:rsidR="00F27017" w:rsidRDefault="00F27017" w:rsidP="00F27017">
      <w:pPr>
        <w:tabs>
          <w:tab w:val="left" w:pos="3810"/>
        </w:tabs>
        <w:rPr>
          <w:sz w:val="28"/>
          <w:szCs w:val="28"/>
        </w:rPr>
      </w:pPr>
    </w:p>
    <w:p w14:paraId="63D868EA" w14:textId="199F64DE" w:rsidR="00F27017" w:rsidRDefault="00F27017" w:rsidP="00F27017">
      <w:pPr>
        <w:tabs>
          <w:tab w:val="left" w:pos="3810"/>
        </w:tabs>
        <w:rPr>
          <w:sz w:val="28"/>
          <w:szCs w:val="28"/>
        </w:rPr>
      </w:pPr>
    </w:p>
    <w:p w14:paraId="12ED653A" w14:textId="42847C4A" w:rsidR="00F27017" w:rsidRDefault="00F27017" w:rsidP="00F27017">
      <w:pPr>
        <w:tabs>
          <w:tab w:val="left" w:pos="3810"/>
        </w:tabs>
        <w:rPr>
          <w:sz w:val="28"/>
          <w:szCs w:val="28"/>
        </w:rPr>
      </w:pPr>
    </w:p>
    <w:p w14:paraId="6FA0EB1C" w14:textId="0B689546" w:rsidR="00F27017" w:rsidRDefault="00F27017" w:rsidP="00F27017">
      <w:pPr>
        <w:tabs>
          <w:tab w:val="left" w:pos="3810"/>
        </w:tabs>
        <w:rPr>
          <w:sz w:val="28"/>
          <w:szCs w:val="28"/>
        </w:rPr>
      </w:pPr>
    </w:p>
    <w:p w14:paraId="46335AE6" w14:textId="3B32F36F" w:rsidR="00F27017" w:rsidRDefault="00F27017" w:rsidP="00F27017">
      <w:pPr>
        <w:tabs>
          <w:tab w:val="left" w:pos="3810"/>
        </w:tabs>
        <w:rPr>
          <w:sz w:val="28"/>
          <w:szCs w:val="28"/>
        </w:rPr>
      </w:pPr>
    </w:p>
    <w:p w14:paraId="2CB1C6E9" w14:textId="3B28AD77" w:rsidR="00F27017" w:rsidRDefault="00F27017" w:rsidP="00F27017">
      <w:pPr>
        <w:tabs>
          <w:tab w:val="left" w:pos="3810"/>
        </w:tabs>
        <w:rPr>
          <w:sz w:val="28"/>
          <w:szCs w:val="28"/>
        </w:rPr>
      </w:pPr>
    </w:p>
    <w:sectPr w:rsidR="00F27017" w:rsidSect="006B45A6">
      <w:pgSz w:w="16840" w:h="11907" w:orient="landscape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12882" w14:textId="77777777" w:rsidR="00663073" w:rsidRDefault="00663073">
      <w:r>
        <w:separator/>
      </w:r>
    </w:p>
  </w:endnote>
  <w:endnote w:type="continuationSeparator" w:id="0">
    <w:p w14:paraId="239FC709" w14:textId="77777777" w:rsidR="00663073" w:rsidRDefault="0066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8C2D78" w:rsidRDefault="008C2D7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28200" w14:textId="77777777" w:rsidR="00663073" w:rsidRDefault="00663073">
      <w:r>
        <w:separator/>
      </w:r>
    </w:p>
  </w:footnote>
  <w:footnote w:type="continuationSeparator" w:id="0">
    <w:p w14:paraId="39F37DC7" w14:textId="77777777" w:rsidR="00663073" w:rsidRDefault="00663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8C2D78" w:rsidRDefault="008C2D7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8C2D78" w:rsidRDefault="008C2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26D6A653" w:rsidR="008C2D78" w:rsidRDefault="008C2D7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A38A1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8C2D78" w:rsidRDefault="008C2D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520878"/>
      <w:docPartObj>
        <w:docPartGallery w:val="Page Numbers (Top of Page)"/>
        <w:docPartUnique/>
      </w:docPartObj>
    </w:sdtPr>
    <w:sdtEndPr/>
    <w:sdtContent>
      <w:p w14:paraId="16B28C52" w14:textId="42C8BA68" w:rsidR="006B45A6" w:rsidRDefault="006B45A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8A1">
          <w:rPr>
            <w:noProof/>
          </w:rPr>
          <w:t>1</w:t>
        </w:r>
        <w:r>
          <w:fldChar w:fldCharType="end"/>
        </w:r>
      </w:p>
    </w:sdtContent>
  </w:sdt>
  <w:p w14:paraId="2A41AAE8" w14:textId="77777777" w:rsidR="006B45A6" w:rsidRDefault="006B4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97D0F"/>
    <w:rsid w:val="000C4CD5"/>
    <w:rsid w:val="000C6479"/>
    <w:rsid w:val="000E66BC"/>
    <w:rsid w:val="000F4254"/>
    <w:rsid w:val="0012186D"/>
    <w:rsid w:val="001A0CB9"/>
    <w:rsid w:val="001A30EF"/>
    <w:rsid w:val="001A6FC7"/>
    <w:rsid w:val="001D02CD"/>
    <w:rsid w:val="001E268C"/>
    <w:rsid w:val="001F203E"/>
    <w:rsid w:val="00203BDC"/>
    <w:rsid w:val="0022560C"/>
    <w:rsid w:val="002330C4"/>
    <w:rsid w:val="00242B04"/>
    <w:rsid w:val="0024511B"/>
    <w:rsid w:val="0026551D"/>
    <w:rsid w:val="002903C5"/>
    <w:rsid w:val="002969E8"/>
    <w:rsid w:val="00300F98"/>
    <w:rsid w:val="003045B0"/>
    <w:rsid w:val="00306735"/>
    <w:rsid w:val="003739D7"/>
    <w:rsid w:val="00393A4B"/>
    <w:rsid w:val="003B4BDD"/>
    <w:rsid w:val="003B755E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D6D32"/>
    <w:rsid w:val="00506832"/>
    <w:rsid w:val="0051502C"/>
    <w:rsid w:val="00542E50"/>
    <w:rsid w:val="00571308"/>
    <w:rsid w:val="00572091"/>
    <w:rsid w:val="00575673"/>
    <w:rsid w:val="00576A32"/>
    <w:rsid w:val="00577234"/>
    <w:rsid w:val="00583F2B"/>
    <w:rsid w:val="005B7C2C"/>
    <w:rsid w:val="005C38F6"/>
    <w:rsid w:val="00606A7F"/>
    <w:rsid w:val="006155F3"/>
    <w:rsid w:val="00621C65"/>
    <w:rsid w:val="0062578A"/>
    <w:rsid w:val="006312AA"/>
    <w:rsid w:val="00637B08"/>
    <w:rsid w:val="00662DD7"/>
    <w:rsid w:val="00662E30"/>
    <w:rsid w:val="00663073"/>
    <w:rsid w:val="00667A75"/>
    <w:rsid w:val="006A38A1"/>
    <w:rsid w:val="006A5826"/>
    <w:rsid w:val="006B45A6"/>
    <w:rsid w:val="006C5CBE"/>
    <w:rsid w:val="006C6E1D"/>
    <w:rsid w:val="006F2225"/>
    <w:rsid w:val="006F6C51"/>
    <w:rsid w:val="006F7533"/>
    <w:rsid w:val="007068B1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B375A"/>
    <w:rsid w:val="008C1F04"/>
    <w:rsid w:val="008C2D78"/>
    <w:rsid w:val="008D13AA"/>
    <w:rsid w:val="00900A1B"/>
    <w:rsid w:val="00905A8B"/>
    <w:rsid w:val="0092233D"/>
    <w:rsid w:val="00974C42"/>
    <w:rsid w:val="009B151F"/>
    <w:rsid w:val="009B5F4B"/>
    <w:rsid w:val="009D04CB"/>
    <w:rsid w:val="009E0131"/>
    <w:rsid w:val="009E5B5A"/>
    <w:rsid w:val="00A06AC8"/>
    <w:rsid w:val="00A24E2A"/>
    <w:rsid w:val="00A30B1A"/>
    <w:rsid w:val="00A4395B"/>
    <w:rsid w:val="00A8398F"/>
    <w:rsid w:val="00A87CCA"/>
    <w:rsid w:val="00A96183"/>
    <w:rsid w:val="00AD79F6"/>
    <w:rsid w:val="00AE14A7"/>
    <w:rsid w:val="00B35081"/>
    <w:rsid w:val="00B647BA"/>
    <w:rsid w:val="00B931FE"/>
    <w:rsid w:val="00BB6EA3"/>
    <w:rsid w:val="00BC0A61"/>
    <w:rsid w:val="00BC7DBA"/>
    <w:rsid w:val="00BD627B"/>
    <w:rsid w:val="00BE7681"/>
    <w:rsid w:val="00BF4376"/>
    <w:rsid w:val="00BF6DAF"/>
    <w:rsid w:val="00C26877"/>
    <w:rsid w:val="00C47159"/>
    <w:rsid w:val="00C80448"/>
    <w:rsid w:val="00C9091A"/>
    <w:rsid w:val="00CA1CFD"/>
    <w:rsid w:val="00CB01D0"/>
    <w:rsid w:val="00CD123A"/>
    <w:rsid w:val="00D0255E"/>
    <w:rsid w:val="00D06D54"/>
    <w:rsid w:val="00D82879"/>
    <w:rsid w:val="00D82EA7"/>
    <w:rsid w:val="00D91ECC"/>
    <w:rsid w:val="00D95C2C"/>
    <w:rsid w:val="00DA33E5"/>
    <w:rsid w:val="00DB37B4"/>
    <w:rsid w:val="00DD59E3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27017"/>
    <w:rsid w:val="00F27CFE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1A0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B35081"/>
    <w:rPr>
      <w:color w:val="0000FF"/>
      <w:u w:val="single"/>
    </w:rPr>
  </w:style>
  <w:style w:type="character" w:styleId="af2">
    <w:name w:val="Strong"/>
    <w:qFormat/>
    <w:rsid w:val="00B35081"/>
    <w:rPr>
      <w:b/>
      <w:bCs/>
      <w:sz w:val="11"/>
      <w:szCs w:val="11"/>
    </w:rPr>
  </w:style>
  <w:style w:type="paragraph" w:styleId="af3">
    <w:name w:val="List Paragraph"/>
    <w:basedOn w:val="a"/>
    <w:uiPriority w:val="34"/>
    <w:qFormat/>
    <w:rsid w:val="00575673"/>
    <w:pPr>
      <w:ind w:left="720"/>
      <w:contextualSpacing/>
    </w:pPr>
  </w:style>
  <w:style w:type="paragraph" w:styleId="af4">
    <w:name w:val="Balloon Text"/>
    <w:basedOn w:val="a"/>
    <w:link w:val="af5"/>
    <w:rsid w:val="008C2D7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8C2D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1A0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B35081"/>
    <w:rPr>
      <w:color w:val="0000FF"/>
      <w:u w:val="single"/>
    </w:rPr>
  </w:style>
  <w:style w:type="character" w:styleId="af2">
    <w:name w:val="Strong"/>
    <w:qFormat/>
    <w:rsid w:val="00B35081"/>
    <w:rPr>
      <w:b/>
      <w:bCs/>
      <w:sz w:val="11"/>
      <w:szCs w:val="11"/>
    </w:rPr>
  </w:style>
  <w:style w:type="paragraph" w:styleId="af3">
    <w:name w:val="List Paragraph"/>
    <w:basedOn w:val="a"/>
    <w:uiPriority w:val="34"/>
    <w:qFormat/>
    <w:rsid w:val="00575673"/>
    <w:pPr>
      <w:ind w:left="720"/>
      <w:contextualSpacing/>
    </w:pPr>
  </w:style>
  <w:style w:type="paragraph" w:styleId="af4">
    <w:name w:val="Balloon Text"/>
    <w:basedOn w:val="a"/>
    <w:link w:val="af5"/>
    <w:rsid w:val="008C2D7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8C2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68C0-D9D0-4406-B1B6-2DBC246C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1544</Words>
  <Characters>8802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2023-03-13T08:19:00Z</cp:lastPrinted>
  <dcterms:created xsi:type="dcterms:W3CDTF">2023-03-15T10:11:00Z</dcterms:created>
  <dcterms:modified xsi:type="dcterms:W3CDTF">2023-03-15T10:11:00Z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